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07E4C3" w14:textId="51FA3109" w:rsidR="00647CCD" w:rsidRPr="00B44C41" w:rsidRDefault="00490947" w:rsidP="001644EC">
      <w:pPr>
        <w:pStyle w:val="af1"/>
        <w:jc w:val="right"/>
      </w:pPr>
      <w:r w:rsidRPr="00B44C41">
        <w:t xml:space="preserve"> </w:t>
      </w:r>
      <w:r w:rsidR="004D1CF1" w:rsidRPr="00B44C41">
        <w:t xml:space="preserve">         </w:t>
      </w:r>
      <w:r w:rsidR="00647CCD" w:rsidRPr="00B44C41">
        <w:t xml:space="preserve">                                                                                           УТВЕРЖДЕН</w:t>
      </w:r>
    </w:p>
    <w:p w14:paraId="01EC7F11" w14:textId="434BF6B5" w:rsidR="00647CCD" w:rsidRPr="00B44C41" w:rsidRDefault="00647CCD" w:rsidP="001644EC">
      <w:pPr>
        <w:pStyle w:val="af1"/>
        <w:jc w:val="right"/>
      </w:pPr>
      <w:r w:rsidRPr="00B44C41">
        <w:t xml:space="preserve">решением </w:t>
      </w:r>
      <w:r w:rsidR="0012713F" w:rsidRPr="00B44C41">
        <w:t>Правления</w:t>
      </w:r>
      <w:r w:rsidRPr="00B44C41">
        <w:t xml:space="preserve"> </w:t>
      </w:r>
    </w:p>
    <w:p w14:paraId="28AAE954" w14:textId="27D5D34B" w:rsidR="00647CCD" w:rsidRPr="00B44C41" w:rsidRDefault="00647CCD" w:rsidP="001644EC">
      <w:pPr>
        <w:pStyle w:val="af1"/>
        <w:jc w:val="right"/>
      </w:pPr>
      <w:r w:rsidRPr="00B44C41">
        <w:t xml:space="preserve">некоммерческой организации </w:t>
      </w:r>
    </w:p>
    <w:p w14:paraId="51179C5E" w14:textId="77777777" w:rsidR="00647CCD" w:rsidRPr="00B44C41" w:rsidRDefault="00647CCD" w:rsidP="001644EC">
      <w:pPr>
        <w:pStyle w:val="af1"/>
        <w:jc w:val="right"/>
      </w:pPr>
      <w:r w:rsidRPr="00B44C41">
        <w:t xml:space="preserve">«Фонд капитального ремонта </w:t>
      </w:r>
    </w:p>
    <w:p w14:paraId="7172E759" w14:textId="77777777" w:rsidR="00647CCD" w:rsidRPr="00B44C41" w:rsidRDefault="00647CCD" w:rsidP="001644EC">
      <w:pPr>
        <w:pStyle w:val="af1"/>
        <w:jc w:val="right"/>
      </w:pPr>
      <w:r w:rsidRPr="00B44C41">
        <w:t xml:space="preserve">многоквартирных домов </w:t>
      </w:r>
    </w:p>
    <w:p w14:paraId="3FC5F1B0" w14:textId="602226C9" w:rsidR="00647CCD" w:rsidRPr="00B44C41" w:rsidRDefault="00647CCD" w:rsidP="001644EC">
      <w:pPr>
        <w:pStyle w:val="af1"/>
        <w:jc w:val="right"/>
      </w:pPr>
      <w:r w:rsidRPr="00B44C41">
        <w:t xml:space="preserve">Астраханской области» </w:t>
      </w:r>
    </w:p>
    <w:p w14:paraId="65273B37" w14:textId="77777777" w:rsidR="00647CCD" w:rsidRPr="00B44C41" w:rsidRDefault="00647CCD" w:rsidP="001644EC">
      <w:pPr>
        <w:pStyle w:val="af1"/>
        <w:jc w:val="right"/>
      </w:pPr>
    </w:p>
    <w:p w14:paraId="1C10EE35" w14:textId="77777777" w:rsidR="00647CCD" w:rsidRPr="00B44C41" w:rsidRDefault="00647CCD" w:rsidP="001644EC">
      <w:pPr>
        <w:pStyle w:val="af1"/>
        <w:jc w:val="right"/>
      </w:pPr>
      <w:r w:rsidRPr="00B44C41">
        <w:t xml:space="preserve">Протокол заседания </w:t>
      </w:r>
    </w:p>
    <w:p w14:paraId="7516FCC9" w14:textId="3F0D22DB" w:rsidR="00647CCD" w:rsidRPr="00F1789F" w:rsidRDefault="000526DC" w:rsidP="001644EC">
      <w:pPr>
        <w:pStyle w:val="af1"/>
        <w:jc w:val="right"/>
        <w:rPr>
          <w:u w:val="single"/>
        </w:rPr>
      </w:pPr>
      <w:r w:rsidRPr="00F1789F">
        <w:rPr>
          <w:u w:val="single"/>
        </w:rPr>
        <w:t xml:space="preserve">от </w:t>
      </w:r>
      <w:r w:rsidR="00F1789F" w:rsidRPr="00F1789F">
        <w:rPr>
          <w:u w:val="single"/>
        </w:rPr>
        <w:t xml:space="preserve">24 апреля </w:t>
      </w:r>
      <w:r w:rsidR="00196230" w:rsidRPr="00F1789F">
        <w:rPr>
          <w:u w:val="single"/>
        </w:rPr>
        <w:t>2024</w:t>
      </w:r>
      <w:r w:rsidR="00647CCD" w:rsidRPr="00F1789F">
        <w:rPr>
          <w:u w:val="single"/>
        </w:rPr>
        <w:t xml:space="preserve">года </w:t>
      </w:r>
    </w:p>
    <w:p w14:paraId="2D1786AC" w14:textId="468031C3" w:rsidR="00647CCD" w:rsidRPr="00F1789F" w:rsidRDefault="005E4E88" w:rsidP="001644EC">
      <w:pPr>
        <w:pStyle w:val="af1"/>
        <w:jc w:val="right"/>
        <w:rPr>
          <w:u w:val="single"/>
        </w:rPr>
      </w:pPr>
      <w:r w:rsidRPr="00F1789F">
        <w:rPr>
          <w:u w:val="single"/>
        </w:rPr>
        <w:t>№</w:t>
      </w:r>
      <w:r w:rsidR="00F1789F" w:rsidRPr="00F1789F">
        <w:rPr>
          <w:u w:val="single"/>
        </w:rPr>
        <w:t xml:space="preserve"> 3</w:t>
      </w:r>
    </w:p>
    <w:p w14:paraId="3C3CD9DA" w14:textId="68D356E3" w:rsidR="00647CCD" w:rsidRPr="00B44C41" w:rsidRDefault="00647CCD" w:rsidP="001644EC">
      <w:pPr>
        <w:pStyle w:val="af1"/>
      </w:pPr>
      <w:bookmarkStart w:id="0" w:name="_GoBack"/>
      <w:bookmarkEnd w:id="0"/>
    </w:p>
    <w:p w14:paraId="22C1E6C8" w14:textId="68BB5303" w:rsidR="00647CCD" w:rsidRPr="00B44C41" w:rsidRDefault="00BD7815" w:rsidP="001644EC">
      <w:pPr>
        <w:pStyle w:val="af1"/>
      </w:pPr>
      <w:r w:rsidRPr="00B44C41">
        <w:rPr>
          <w:noProof/>
        </w:rPr>
        <w:drawing>
          <wp:inline distT="0" distB="0" distL="0" distR="0" wp14:anchorId="4EE1F996" wp14:editId="560068A5">
            <wp:extent cx="5526405" cy="2456815"/>
            <wp:effectExtent l="0" t="0" r="0" b="635"/>
            <wp:docPr id="1" name="Рисунок 1" descr="D:\Users\IFomichev\Pictures\news_02102019_00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IFomichev\Pictures\news_02102019_00475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6405" cy="2456815"/>
                    </a:xfrm>
                    <a:prstGeom prst="rect">
                      <a:avLst/>
                    </a:prstGeom>
                    <a:noFill/>
                    <a:ln>
                      <a:noFill/>
                    </a:ln>
                  </pic:spPr>
                </pic:pic>
              </a:graphicData>
            </a:graphic>
          </wp:inline>
        </w:drawing>
      </w:r>
    </w:p>
    <w:p w14:paraId="03BF5C61" w14:textId="77777777" w:rsidR="00647CCD" w:rsidRPr="00B44C41" w:rsidRDefault="00647CCD" w:rsidP="001644EC">
      <w:pPr>
        <w:pStyle w:val="af1"/>
      </w:pPr>
    </w:p>
    <w:p w14:paraId="1CD7DDE9" w14:textId="77777777" w:rsidR="008C3370" w:rsidRPr="00B44C41" w:rsidRDefault="008C3370" w:rsidP="001644EC">
      <w:pPr>
        <w:pStyle w:val="af1"/>
      </w:pPr>
    </w:p>
    <w:p w14:paraId="1469DA03" w14:textId="77777777" w:rsidR="00647CCD" w:rsidRPr="00B44C41" w:rsidRDefault="00647CCD" w:rsidP="000502ED">
      <w:pPr>
        <w:pStyle w:val="af1"/>
        <w:jc w:val="center"/>
      </w:pPr>
      <w:r w:rsidRPr="00B44C41">
        <w:t>Годовой отчет</w:t>
      </w:r>
    </w:p>
    <w:p w14:paraId="2E55606A" w14:textId="77777777" w:rsidR="00E00502" w:rsidRPr="00B44C41" w:rsidRDefault="00E00502" w:rsidP="001644EC">
      <w:pPr>
        <w:pStyle w:val="af1"/>
      </w:pPr>
    </w:p>
    <w:p w14:paraId="1051CDD4" w14:textId="13EC6DA9" w:rsidR="00647CCD" w:rsidRPr="00B44C41" w:rsidRDefault="00647CCD" w:rsidP="000502ED">
      <w:pPr>
        <w:pStyle w:val="af1"/>
        <w:jc w:val="center"/>
      </w:pPr>
      <w:r w:rsidRPr="00B44C41">
        <w:t xml:space="preserve">о деятельности </w:t>
      </w:r>
      <w:r w:rsidR="00AF1BD4" w:rsidRPr="00B44C41">
        <w:t>некоммерческой организации</w:t>
      </w:r>
    </w:p>
    <w:p w14:paraId="5F6246A6" w14:textId="2344C07B" w:rsidR="00CD60F5" w:rsidRPr="00B44C41" w:rsidRDefault="00AF1BD4" w:rsidP="000502ED">
      <w:pPr>
        <w:pStyle w:val="af1"/>
        <w:jc w:val="center"/>
      </w:pPr>
      <w:r w:rsidRPr="00B44C41">
        <w:t>«Фонд капитального ремонта многоквартирных домов Астраханской области»</w:t>
      </w:r>
      <w:r w:rsidR="00B93916" w:rsidRPr="00B44C41">
        <w:t xml:space="preserve"> </w:t>
      </w:r>
      <w:r w:rsidR="00647CCD" w:rsidRPr="00B44C41">
        <w:t>за</w:t>
      </w:r>
      <w:r w:rsidR="00196230">
        <w:t xml:space="preserve"> 2023</w:t>
      </w:r>
      <w:r w:rsidR="0097399E" w:rsidRPr="00B44C41">
        <w:t xml:space="preserve"> год</w:t>
      </w:r>
    </w:p>
    <w:p w14:paraId="583D3089" w14:textId="77777777" w:rsidR="00CD60F5" w:rsidRPr="00B44C41" w:rsidRDefault="00CD60F5" w:rsidP="001644EC">
      <w:pPr>
        <w:pStyle w:val="af1"/>
      </w:pPr>
    </w:p>
    <w:p w14:paraId="7A36EA15" w14:textId="77777777" w:rsidR="00647CCD" w:rsidRPr="00B44C41" w:rsidRDefault="00647CCD" w:rsidP="001644EC">
      <w:pPr>
        <w:pStyle w:val="af1"/>
      </w:pPr>
    </w:p>
    <w:p w14:paraId="27BF2EBA" w14:textId="77777777" w:rsidR="00647CCD" w:rsidRPr="00B44C41" w:rsidRDefault="00647CCD" w:rsidP="001644EC">
      <w:pPr>
        <w:pStyle w:val="af1"/>
      </w:pPr>
    </w:p>
    <w:p w14:paraId="6C705C3A" w14:textId="77777777" w:rsidR="00647CCD" w:rsidRPr="00B44C41" w:rsidRDefault="00647CCD" w:rsidP="001644EC">
      <w:pPr>
        <w:pStyle w:val="af1"/>
      </w:pPr>
    </w:p>
    <w:p w14:paraId="2D8F01ED" w14:textId="77777777" w:rsidR="00647CCD" w:rsidRPr="00B44C41" w:rsidRDefault="00647CCD" w:rsidP="001644EC">
      <w:pPr>
        <w:pStyle w:val="af1"/>
      </w:pPr>
    </w:p>
    <w:p w14:paraId="6249A774" w14:textId="77777777" w:rsidR="00647CCD" w:rsidRPr="00B44C41" w:rsidRDefault="00647CCD" w:rsidP="001644EC">
      <w:pPr>
        <w:pStyle w:val="af1"/>
      </w:pPr>
    </w:p>
    <w:p w14:paraId="3EA9FC7C" w14:textId="77777777" w:rsidR="00647CCD" w:rsidRPr="00B44C41" w:rsidRDefault="00647CCD" w:rsidP="001644EC">
      <w:pPr>
        <w:pStyle w:val="af1"/>
      </w:pPr>
    </w:p>
    <w:p w14:paraId="1A47F7BE" w14:textId="77777777" w:rsidR="00647CCD" w:rsidRPr="00B44C41" w:rsidRDefault="00647CCD" w:rsidP="001644EC">
      <w:pPr>
        <w:pStyle w:val="af1"/>
      </w:pPr>
    </w:p>
    <w:p w14:paraId="55F7ED91" w14:textId="77777777" w:rsidR="00647CCD" w:rsidRPr="00B44C41" w:rsidRDefault="00647CCD" w:rsidP="001644EC">
      <w:pPr>
        <w:pStyle w:val="af1"/>
      </w:pPr>
    </w:p>
    <w:p w14:paraId="2361C0B3" w14:textId="77777777" w:rsidR="00647CCD" w:rsidRPr="00B44C41" w:rsidRDefault="00647CCD" w:rsidP="001644EC">
      <w:pPr>
        <w:pStyle w:val="af1"/>
      </w:pPr>
    </w:p>
    <w:p w14:paraId="7C3F5194" w14:textId="77777777" w:rsidR="00BD7815" w:rsidRPr="00B44C41" w:rsidRDefault="00BD7815" w:rsidP="001644EC">
      <w:pPr>
        <w:pStyle w:val="af1"/>
      </w:pPr>
    </w:p>
    <w:p w14:paraId="782A5184" w14:textId="77777777" w:rsidR="00647CCD" w:rsidRPr="00B44C41" w:rsidRDefault="00647CCD" w:rsidP="001644EC">
      <w:pPr>
        <w:pStyle w:val="af1"/>
      </w:pPr>
    </w:p>
    <w:p w14:paraId="0A862187" w14:textId="77777777" w:rsidR="00647CCD" w:rsidRPr="00B44C41" w:rsidRDefault="00647CCD" w:rsidP="001644EC">
      <w:pPr>
        <w:pStyle w:val="af1"/>
      </w:pPr>
    </w:p>
    <w:p w14:paraId="0AAB5CBF" w14:textId="77777777" w:rsidR="00631C01" w:rsidRPr="00B44C41" w:rsidRDefault="00631C01" w:rsidP="001644EC">
      <w:pPr>
        <w:pStyle w:val="af1"/>
      </w:pPr>
    </w:p>
    <w:p w14:paraId="6507941E" w14:textId="77777777" w:rsidR="00FA1A73" w:rsidRPr="00B44C41" w:rsidRDefault="00FA1A73" w:rsidP="001644EC">
      <w:pPr>
        <w:pStyle w:val="af1"/>
      </w:pPr>
    </w:p>
    <w:p w14:paraId="6ECA2773" w14:textId="77777777" w:rsidR="00FA1A73" w:rsidRPr="00B44C41" w:rsidRDefault="00FA1A73" w:rsidP="001644EC">
      <w:pPr>
        <w:pStyle w:val="af1"/>
      </w:pPr>
    </w:p>
    <w:p w14:paraId="0751E469" w14:textId="5C0BB518" w:rsidR="00784573" w:rsidRPr="00B44C41" w:rsidRDefault="00FA1A73" w:rsidP="000502ED">
      <w:pPr>
        <w:pStyle w:val="af1"/>
        <w:jc w:val="center"/>
      </w:pPr>
      <w:r w:rsidRPr="00B44C41">
        <w:t>г. Астрахань</w:t>
      </w:r>
    </w:p>
    <w:p w14:paraId="2F75430F" w14:textId="77777777" w:rsidR="00B35813" w:rsidRPr="00B44C41" w:rsidRDefault="00B35813" w:rsidP="004C58EF">
      <w:pPr>
        <w:autoSpaceDE w:val="0"/>
        <w:autoSpaceDN w:val="0"/>
        <w:adjustRightInd w:val="0"/>
        <w:spacing w:after="0" w:line="240" w:lineRule="auto"/>
        <w:ind w:firstLine="567"/>
        <w:jc w:val="center"/>
        <w:rPr>
          <w:rFonts w:ascii="Times New Roman" w:hAnsi="Times New Roman" w:cs="Times New Roman"/>
          <w:sz w:val="28"/>
          <w:szCs w:val="28"/>
        </w:rPr>
      </w:pPr>
    </w:p>
    <w:p w14:paraId="409A5DB5" w14:textId="77777777" w:rsidR="00B35813" w:rsidRPr="00B44C41" w:rsidRDefault="00B35813" w:rsidP="004C58EF">
      <w:pPr>
        <w:autoSpaceDE w:val="0"/>
        <w:autoSpaceDN w:val="0"/>
        <w:adjustRightInd w:val="0"/>
        <w:spacing w:after="0" w:line="240" w:lineRule="auto"/>
        <w:ind w:firstLine="567"/>
        <w:jc w:val="center"/>
        <w:rPr>
          <w:rFonts w:ascii="Times New Roman" w:hAnsi="Times New Roman" w:cs="Times New Roman"/>
          <w:sz w:val="28"/>
          <w:szCs w:val="28"/>
        </w:rPr>
      </w:pPr>
    </w:p>
    <w:p w14:paraId="2F061A29" w14:textId="246508C1" w:rsidR="004C58EF" w:rsidRPr="00B44C41" w:rsidRDefault="003533D7" w:rsidP="004C58EF">
      <w:pPr>
        <w:autoSpaceDE w:val="0"/>
        <w:autoSpaceDN w:val="0"/>
        <w:adjustRightInd w:val="0"/>
        <w:spacing w:after="0" w:line="240" w:lineRule="auto"/>
        <w:ind w:firstLine="567"/>
        <w:jc w:val="center"/>
        <w:rPr>
          <w:rFonts w:ascii="Times New Roman" w:hAnsi="Times New Roman" w:cs="Times New Roman"/>
          <w:sz w:val="28"/>
          <w:szCs w:val="28"/>
        </w:rPr>
      </w:pPr>
      <w:r w:rsidRPr="00B44C41">
        <w:rPr>
          <w:rFonts w:ascii="Times New Roman" w:hAnsi="Times New Roman" w:cs="Times New Roman"/>
          <w:sz w:val="28"/>
          <w:szCs w:val="28"/>
        </w:rPr>
        <w:t xml:space="preserve">Содержание </w:t>
      </w:r>
    </w:p>
    <w:p w14:paraId="79B73ACD" w14:textId="77777777" w:rsidR="003533D7" w:rsidRPr="00B44C41" w:rsidRDefault="003533D7" w:rsidP="001644EC">
      <w:pPr>
        <w:autoSpaceDE w:val="0"/>
        <w:autoSpaceDN w:val="0"/>
        <w:adjustRightInd w:val="0"/>
        <w:spacing w:after="0" w:line="240" w:lineRule="auto"/>
        <w:ind w:firstLine="567"/>
        <w:jc w:val="both"/>
        <w:rPr>
          <w:rFonts w:ascii="Times New Roman" w:hAnsi="Times New Roman" w:cs="Times New Roman"/>
          <w:sz w:val="28"/>
          <w:szCs w:val="28"/>
        </w:rPr>
      </w:pPr>
    </w:p>
    <w:p w14:paraId="15D0ED32" w14:textId="107DDAC9" w:rsidR="004C58EF" w:rsidRPr="00B44C41" w:rsidRDefault="003533D7" w:rsidP="003533D7">
      <w:pPr>
        <w:pStyle w:val="a5"/>
        <w:numPr>
          <w:ilvl w:val="0"/>
          <w:numId w:val="9"/>
        </w:numPr>
        <w:autoSpaceDE w:val="0"/>
        <w:autoSpaceDN w:val="0"/>
        <w:adjustRightInd w:val="0"/>
        <w:spacing w:after="0" w:line="240" w:lineRule="auto"/>
        <w:jc w:val="both"/>
        <w:rPr>
          <w:rFonts w:ascii="Times New Roman" w:hAnsi="Times New Roman" w:cs="Times New Roman"/>
          <w:sz w:val="28"/>
          <w:szCs w:val="28"/>
        </w:rPr>
      </w:pPr>
      <w:r w:rsidRPr="00B44C41">
        <w:rPr>
          <w:rFonts w:ascii="Times New Roman" w:hAnsi="Times New Roman" w:cs="Times New Roman"/>
          <w:sz w:val="28"/>
          <w:szCs w:val="28"/>
        </w:rPr>
        <w:t>Провед</w:t>
      </w:r>
      <w:r w:rsidR="002E1F73" w:rsidRPr="00B44C41">
        <w:rPr>
          <w:rFonts w:ascii="Times New Roman" w:hAnsi="Times New Roman" w:cs="Times New Roman"/>
          <w:sz w:val="28"/>
          <w:szCs w:val="28"/>
        </w:rPr>
        <w:t>ение капитального ремонта</w:t>
      </w:r>
      <w:r w:rsidRPr="00B44C41">
        <w:rPr>
          <w:rFonts w:ascii="Times New Roman" w:hAnsi="Times New Roman" w:cs="Times New Roman"/>
          <w:sz w:val="28"/>
          <w:szCs w:val="28"/>
        </w:rPr>
        <w:t>.</w:t>
      </w:r>
    </w:p>
    <w:p w14:paraId="74E99148" w14:textId="77777777" w:rsidR="00BD3A93" w:rsidRPr="00B44C41" w:rsidRDefault="00A46B62" w:rsidP="00BD3A93">
      <w:pPr>
        <w:pStyle w:val="af1"/>
        <w:numPr>
          <w:ilvl w:val="0"/>
          <w:numId w:val="9"/>
        </w:numPr>
        <w:rPr>
          <w:u w:color="262626"/>
        </w:rPr>
      </w:pPr>
      <w:r w:rsidRPr="00B44C41">
        <w:rPr>
          <w:u w:color="262626"/>
        </w:rPr>
        <w:t>Собираемость взносов собственниками жилых и не жилых помещений на проведение капитального ремонта многоквартирных домов.</w:t>
      </w:r>
    </w:p>
    <w:p w14:paraId="0416498F" w14:textId="77777777" w:rsidR="00BD3A93" w:rsidRPr="00B44C41" w:rsidRDefault="00BD3A93" w:rsidP="00BD3A93">
      <w:pPr>
        <w:pStyle w:val="af1"/>
        <w:numPr>
          <w:ilvl w:val="0"/>
          <w:numId w:val="9"/>
        </w:numPr>
        <w:rPr>
          <w:u w:color="262626"/>
        </w:rPr>
      </w:pPr>
      <w:r w:rsidRPr="00B44C41">
        <w:rPr>
          <w:u w:color="262626"/>
        </w:rPr>
        <w:t>Финансирование регионального оператора.</w:t>
      </w:r>
    </w:p>
    <w:p w14:paraId="78F333AC" w14:textId="0CFDB774" w:rsidR="00BD3A93" w:rsidRPr="00B44C41" w:rsidRDefault="00BD3A93" w:rsidP="00BD3A93">
      <w:pPr>
        <w:pStyle w:val="af1"/>
        <w:numPr>
          <w:ilvl w:val="0"/>
          <w:numId w:val="9"/>
        </w:numPr>
        <w:rPr>
          <w:u w:color="262626"/>
        </w:rPr>
      </w:pPr>
      <w:r w:rsidRPr="00B44C41">
        <w:rPr>
          <w:u w:color="262626"/>
        </w:rPr>
        <w:t>Претензионно-исковая работа</w:t>
      </w:r>
      <w:r w:rsidR="007776E1" w:rsidRPr="00B44C41">
        <w:rPr>
          <w:u w:color="262626"/>
        </w:rPr>
        <w:t>:</w:t>
      </w:r>
    </w:p>
    <w:p w14:paraId="00530BF0" w14:textId="5532EF89" w:rsidR="007776E1" w:rsidRPr="00B44C41" w:rsidRDefault="007776E1" w:rsidP="007776E1">
      <w:pPr>
        <w:pStyle w:val="af1"/>
        <w:numPr>
          <w:ilvl w:val="0"/>
          <w:numId w:val="10"/>
        </w:numPr>
        <w:rPr>
          <w:u w:color="262626"/>
        </w:rPr>
      </w:pPr>
      <w:r w:rsidRPr="00B44C41">
        <w:rPr>
          <w:u w:color="262626"/>
        </w:rPr>
        <w:t>в отношении собственников помещений не уплачивающих взносы на капитальный ремонт;</w:t>
      </w:r>
    </w:p>
    <w:p w14:paraId="16BEA865" w14:textId="77777777" w:rsidR="00D749A5" w:rsidRPr="00B44C41" w:rsidRDefault="005C7C13" w:rsidP="00D749A5">
      <w:pPr>
        <w:pStyle w:val="af1"/>
        <w:numPr>
          <w:ilvl w:val="0"/>
          <w:numId w:val="10"/>
        </w:numPr>
        <w:rPr>
          <w:u w:color="262626"/>
        </w:rPr>
      </w:pPr>
      <w:r w:rsidRPr="00B44C41">
        <w:rPr>
          <w:u w:color="262626"/>
        </w:rPr>
        <w:t>в отношении  подрядных организаций.</w:t>
      </w:r>
    </w:p>
    <w:p w14:paraId="1ACFE8AE" w14:textId="15FD0740" w:rsidR="00D749A5" w:rsidRPr="00B44C41" w:rsidRDefault="00D749A5" w:rsidP="00D749A5">
      <w:pPr>
        <w:pStyle w:val="af1"/>
        <w:numPr>
          <w:ilvl w:val="0"/>
          <w:numId w:val="9"/>
        </w:numPr>
        <w:rPr>
          <w:rStyle w:val="af3"/>
          <w:u w:color="262626"/>
        </w:rPr>
      </w:pPr>
      <w:r w:rsidRPr="00B44C41">
        <w:rPr>
          <w:rStyle w:val="af3"/>
          <w:bCs/>
        </w:rPr>
        <w:t>Информационно-разъяснительная деятельность.</w:t>
      </w:r>
    </w:p>
    <w:p w14:paraId="0FAAE8DC" w14:textId="77777777" w:rsidR="00D749A5" w:rsidRPr="00B44C41" w:rsidRDefault="00D749A5" w:rsidP="00D749A5">
      <w:pPr>
        <w:pStyle w:val="af1"/>
        <w:numPr>
          <w:ilvl w:val="0"/>
          <w:numId w:val="9"/>
        </w:numPr>
      </w:pPr>
      <w:r w:rsidRPr="00B44C41">
        <w:t>Мероприятия контролирующих и надзорных органов.</w:t>
      </w:r>
    </w:p>
    <w:p w14:paraId="1775DD73" w14:textId="4C535513" w:rsidR="00A46B62" w:rsidRPr="00B44C41" w:rsidRDefault="00B35813" w:rsidP="00A46B62">
      <w:pPr>
        <w:pStyle w:val="af1"/>
        <w:numPr>
          <w:ilvl w:val="0"/>
          <w:numId w:val="9"/>
        </w:numPr>
        <w:rPr>
          <w:u w:color="262626"/>
        </w:rPr>
      </w:pPr>
      <w:r w:rsidRPr="00B44C41">
        <w:t>Основные направ</w:t>
      </w:r>
      <w:r w:rsidR="002E1F73" w:rsidRPr="00B44C41">
        <w:t>ле</w:t>
      </w:r>
      <w:r w:rsidR="00196230">
        <w:t>ния деятельности Фонда на 2024</w:t>
      </w:r>
      <w:r w:rsidRPr="00B44C41">
        <w:t xml:space="preserve"> год.</w:t>
      </w:r>
    </w:p>
    <w:p w14:paraId="0B2857D5" w14:textId="77777777" w:rsidR="004C58EF" w:rsidRPr="00B44C41" w:rsidRDefault="004C58EF" w:rsidP="001644EC">
      <w:pPr>
        <w:autoSpaceDE w:val="0"/>
        <w:autoSpaceDN w:val="0"/>
        <w:adjustRightInd w:val="0"/>
        <w:spacing w:after="0" w:line="240" w:lineRule="auto"/>
        <w:ind w:firstLine="567"/>
        <w:jc w:val="both"/>
        <w:rPr>
          <w:rFonts w:ascii="Times New Roman" w:hAnsi="Times New Roman" w:cs="Times New Roman"/>
          <w:sz w:val="28"/>
          <w:szCs w:val="28"/>
        </w:rPr>
      </w:pPr>
    </w:p>
    <w:p w14:paraId="25BE307E" w14:textId="77777777" w:rsidR="004C58EF" w:rsidRPr="00B44C41" w:rsidRDefault="004C58EF" w:rsidP="001644EC">
      <w:pPr>
        <w:autoSpaceDE w:val="0"/>
        <w:autoSpaceDN w:val="0"/>
        <w:adjustRightInd w:val="0"/>
        <w:spacing w:after="0" w:line="240" w:lineRule="auto"/>
        <w:ind w:firstLine="567"/>
        <w:jc w:val="both"/>
        <w:rPr>
          <w:rFonts w:ascii="Times New Roman" w:hAnsi="Times New Roman" w:cs="Times New Roman"/>
          <w:sz w:val="28"/>
          <w:szCs w:val="28"/>
        </w:rPr>
      </w:pPr>
    </w:p>
    <w:p w14:paraId="0C570866" w14:textId="77777777" w:rsidR="004C58EF" w:rsidRPr="00B44C41" w:rsidRDefault="004C58EF" w:rsidP="001644EC">
      <w:pPr>
        <w:autoSpaceDE w:val="0"/>
        <w:autoSpaceDN w:val="0"/>
        <w:adjustRightInd w:val="0"/>
        <w:spacing w:after="0" w:line="240" w:lineRule="auto"/>
        <w:ind w:firstLine="567"/>
        <w:jc w:val="both"/>
        <w:rPr>
          <w:rFonts w:ascii="Times New Roman" w:hAnsi="Times New Roman" w:cs="Times New Roman"/>
          <w:sz w:val="28"/>
          <w:szCs w:val="28"/>
        </w:rPr>
      </w:pPr>
    </w:p>
    <w:p w14:paraId="7D09B8A0"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78FCC416"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13FB8AD6"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3409FD8C"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7E50BA79"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7A0EB342"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20FFDC32"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12AF2F53"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65B74FBA"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447A84D6"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2B46DFA8"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58FF08AC"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4AFC83C1"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545751B6"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34E6A1B6"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0ED6A0DB"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5AE5ADF3"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384F2C8D"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506CFEEE"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007CC4E9"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4D9AC6F5"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45CF7434"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42A9D3F8"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0835AC36"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0E1C424D"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6D283DAA"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3BD29DB7"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19F9522B"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0CD2098D" w14:textId="77777777" w:rsidR="00B35813" w:rsidRPr="00B44C41" w:rsidRDefault="00B35813" w:rsidP="001644EC">
      <w:pPr>
        <w:autoSpaceDE w:val="0"/>
        <w:autoSpaceDN w:val="0"/>
        <w:adjustRightInd w:val="0"/>
        <w:spacing w:after="0" w:line="240" w:lineRule="auto"/>
        <w:ind w:firstLine="567"/>
        <w:jc w:val="both"/>
        <w:rPr>
          <w:rFonts w:ascii="Times New Roman" w:hAnsi="Times New Roman" w:cs="Times New Roman"/>
          <w:sz w:val="28"/>
          <w:szCs w:val="28"/>
        </w:rPr>
      </w:pPr>
    </w:p>
    <w:p w14:paraId="0B4952EB" w14:textId="77777777" w:rsidR="007E4799" w:rsidRPr="00B44C41" w:rsidRDefault="007E4799" w:rsidP="001644EC">
      <w:pPr>
        <w:autoSpaceDE w:val="0"/>
        <w:autoSpaceDN w:val="0"/>
        <w:adjustRightInd w:val="0"/>
        <w:spacing w:after="0" w:line="240" w:lineRule="auto"/>
        <w:ind w:firstLine="567"/>
        <w:jc w:val="both"/>
        <w:rPr>
          <w:rFonts w:ascii="Times New Roman" w:hAnsi="Times New Roman" w:cs="Times New Roman"/>
          <w:sz w:val="28"/>
          <w:szCs w:val="28"/>
        </w:rPr>
      </w:pPr>
    </w:p>
    <w:p w14:paraId="16FEAC75" w14:textId="77777777" w:rsidR="007E4799" w:rsidRPr="00B44C41" w:rsidRDefault="007E4799" w:rsidP="001644EC">
      <w:pPr>
        <w:autoSpaceDE w:val="0"/>
        <w:autoSpaceDN w:val="0"/>
        <w:adjustRightInd w:val="0"/>
        <w:spacing w:after="0" w:line="240" w:lineRule="auto"/>
        <w:ind w:firstLine="567"/>
        <w:jc w:val="both"/>
        <w:rPr>
          <w:rFonts w:ascii="Times New Roman" w:hAnsi="Times New Roman" w:cs="Times New Roman"/>
          <w:sz w:val="28"/>
          <w:szCs w:val="28"/>
        </w:rPr>
      </w:pPr>
    </w:p>
    <w:p w14:paraId="70BA6267" w14:textId="257078C7" w:rsidR="00BB07FD" w:rsidRDefault="00BB07FD" w:rsidP="00463129">
      <w:pPr>
        <w:pStyle w:val="af1"/>
        <w:numPr>
          <w:ilvl w:val="0"/>
          <w:numId w:val="12"/>
        </w:numPr>
        <w:jc w:val="center"/>
        <w:rPr>
          <w:b/>
        </w:rPr>
      </w:pPr>
      <w:r w:rsidRPr="00B44C41">
        <w:rPr>
          <w:b/>
        </w:rPr>
        <w:t>Проведение ка</w:t>
      </w:r>
      <w:r w:rsidR="008D6ACF" w:rsidRPr="00B44C41">
        <w:rPr>
          <w:b/>
        </w:rPr>
        <w:t>п</w:t>
      </w:r>
      <w:r w:rsidR="00196230">
        <w:rPr>
          <w:b/>
        </w:rPr>
        <w:t>итального ремонта в 2023</w:t>
      </w:r>
      <w:r w:rsidRPr="00B44C41">
        <w:rPr>
          <w:b/>
        </w:rPr>
        <w:t xml:space="preserve"> году.</w:t>
      </w:r>
    </w:p>
    <w:p w14:paraId="0EB0887A" w14:textId="77777777" w:rsidR="00463129" w:rsidRPr="00B44C41" w:rsidRDefault="00463129" w:rsidP="00463129">
      <w:pPr>
        <w:pStyle w:val="af1"/>
        <w:ind w:left="1069" w:firstLine="0"/>
        <w:jc w:val="center"/>
        <w:rPr>
          <w:b/>
        </w:rPr>
      </w:pPr>
    </w:p>
    <w:p w14:paraId="104CED70" w14:textId="7EF961C5" w:rsidR="00016B46" w:rsidRPr="00CD0A0A" w:rsidRDefault="00016B46" w:rsidP="00CD0A0A">
      <w:pPr>
        <w:pStyle w:val="af1"/>
      </w:pPr>
      <w:r w:rsidRPr="00CD0A0A">
        <w:t xml:space="preserve">Основными нормативно-правовыми актами для проведения </w:t>
      </w:r>
      <w:r w:rsidR="001644EC" w:rsidRPr="00CD0A0A">
        <w:t xml:space="preserve">работ по капитальному ремонту многоквартирных домов </w:t>
      </w:r>
      <w:r w:rsidRPr="00CD0A0A">
        <w:t>А</w:t>
      </w:r>
      <w:r w:rsidR="001644EC" w:rsidRPr="00CD0A0A">
        <w:t xml:space="preserve">страханской области </w:t>
      </w:r>
      <w:r w:rsidRPr="00CD0A0A">
        <w:t>являются:</w:t>
      </w:r>
    </w:p>
    <w:p w14:paraId="7C31AA6E" w14:textId="1CB763F7" w:rsidR="00016B46" w:rsidRPr="00CD0A0A" w:rsidRDefault="00016B46" w:rsidP="00CD0A0A">
      <w:pPr>
        <w:pStyle w:val="af1"/>
      </w:pPr>
      <w:r w:rsidRPr="00CD0A0A">
        <w:t xml:space="preserve">- </w:t>
      </w:r>
      <w:r w:rsidR="00533741" w:rsidRPr="00CD0A0A">
        <w:t xml:space="preserve">Жилищный Кодекс Российской Федерации, утвержденный </w:t>
      </w:r>
      <w:r w:rsidR="003E7CBC" w:rsidRPr="00CD0A0A">
        <w:t>29.12.2004 № 188-ФЗ</w:t>
      </w:r>
      <w:r w:rsidRPr="00CD0A0A">
        <w:t>;</w:t>
      </w:r>
    </w:p>
    <w:p w14:paraId="2D9BDBFF" w14:textId="29F10778" w:rsidR="00016B46" w:rsidRPr="00CD0A0A" w:rsidRDefault="00016B46" w:rsidP="00CD0A0A">
      <w:pPr>
        <w:pStyle w:val="af1"/>
      </w:pPr>
      <w:r w:rsidRPr="00CD0A0A">
        <w:t xml:space="preserve">- </w:t>
      </w:r>
      <w:r w:rsidR="00533741" w:rsidRPr="00CD0A0A">
        <w:t>Закон</w:t>
      </w:r>
      <w:r w:rsidR="003E7CBC" w:rsidRPr="00CD0A0A">
        <w:t xml:space="preserve"> Астраханской области от 24.10.2013 №55/2013-ОЗ «Об отдельных вопросах правового регулирования организации проведения капитального ремонта общего имущества в многоквартирных домах на территории Астраханской области»</w:t>
      </w:r>
      <w:r w:rsidRPr="00CD0A0A">
        <w:t>;</w:t>
      </w:r>
    </w:p>
    <w:p w14:paraId="23DC0DF0" w14:textId="7869AF04" w:rsidR="00563A79" w:rsidRPr="00CD0A0A" w:rsidRDefault="00563A79" w:rsidP="00CD0A0A">
      <w:pPr>
        <w:pStyle w:val="af1"/>
        <w:rPr>
          <w:rFonts w:eastAsia="Times New Roman"/>
        </w:rPr>
      </w:pPr>
      <w:r w:rsidRPr="00CD0A0A">
        <w:t>- нормативно-правовые акты Астраханской области</w:t>
      </w:r>
      <w:r w:rsidR="00AB2DD0" w:rsidRPr="00CD0A0A">
        <w:t xml:space="preserve">, </w:t>
      </w:r>
      <w:r w:rsidR="00AB2DD0" w:rsidRPr="00CD0A0A">
        <w:rPr>
          <w:rFonts w:eastAsia="Times New Roman"/>
          <w:color w:val="22272F"/>
        </w:rPr>
        <w:t xml:space="preserve">которые направлены на обеспечение своевременного проведения капитального ремонта общего имущества в многоквартирных домах, расположенных на территории </w:t>
      </w:r>
      <w:r w:rsidR="00CD0A0A" w:rsidRPr="00CD0A0A">
        <w:rPr>
          <w:rFonts w:eastAsia="Times New Roman"/>
          <w:color w:val="22272F"/>
        </w:rPr>
        <w:t>Астраханской области;</w:t>
      </w:r>
    </w:p>
    <w:p w14:paraId="123E3ED7" w14:textId="18AF45E0" w:rsidR="00792A4E" w:rsidRPr="008819AA" w:rsidRDefault="00820135" w:rsidP="00792A4E">
      <w:pPr>
        <w:pStyle w:val="af1"/>
      </w:pPr>
      <w:r w:rsidRPr="008819AA">
        <w:t xml:space="preserve">- </w:t>
      </w:r>
      <w:r w:rsidR="00792A4E" w:rsidRPr="008819AA">
        <w:t xml:space="preserve"> региональная программа «Проведение капитального ремонта общего имущества в многоквартирных домах, расположенных на территории Астраханской области, на 2014-2046 го</w:t>
      </w:r>
      <w:r w:rsidR="00973FE0">
        <w:t>ды», являющуюся приложением № 30</w:t>
      </w:r>
      <w:r w:rsidR="00792A4E" w:rsidRPr="008819AA">
        <w:t xml:space="preserve"> к государственной программе «Улучшение качества предоставления жилищно – коммунальных услуг на территории Астраханской области», утверждённой постановлением Правительства Астраханской области от 15.12.2022 № 640-П, далее – программа капитального ремонта;</w:t>
      </w:r>
    </w:p>
    <w:p w14:paraId="78FD78EC" w14:textId="77777777" w:rsidR="00792A4E" w:rsidRPr="008819AA" w:rsidRDefault="00792A4E" w:rsidP="00792A4E">
      <w:pPr>
        <w:pStyle w:val="af1"/>
      </w:pPr>
      <w:r w:rsidRPr="008819AA">
        <w:t>- краткосрочный план «О краткосрочном плане реализации региональной программы «Проведение капитального ремонта общего имущества в многоквартирных домах, расположенных на территории Астраханской области, на 2014 - 2046 годы» на 2018 - 2020 годы» утвержденный постановлением министерства строительства и жилищно-коммунального хозяйства Астраханской области от 09.10.2017 №42 (в редакции от 27.12.2023 №33), далее - краткосрочный план;</w:t>
      </w:r>
    </w:p>
    <w:p w14:paraId="2F14E621" w14:textId="77777777" w:rsidR="00792A4E" w:rsidRPr="008819AA" w:rsidRDefault="00792A4E" w:rsidP="00792A4E">
      <w:pPr>
        <w:pStyle w:val="af1"/>
      </w:pPr>
      <w:r w:rsidRPr="008819AA">
        <w:t>- краткосрочный план «О краткосрочном плане реализации региональной программы «Проведение капитального ремонта общего имущества в многоквартирных домах, расположенных на территории Астраханской области, на 2014 - 2046 годы» на 2021 - 2023 годы» утвержденный постановлением министерства строительства и жилищно-коммунального хозяйства Астраханской области от 30.11.2020 №35 (в редакции от 27.12.2023 № 34), далее – краткосрочный план);</w:t>
      </w:r>
    </w:p>
    <w:p w14:paraId="4FCD4525" w14:textId="77777777" w:rsidR="00792A4E" w:rsidRDefault="00792A4E" w:rsidP="00792A4E">
      <w:pPr>
        <w:pStyle w:val="af1"/>
      </w:pPr>
      <w:r w:rsidRPr="008819AA">
        <w:t>В соответствии с программой капитального ремонта на 01 января 2023 года, утвержденной постановлением Правительства Астраханской области от 15.12.2022 № 640-П, в программу капитального ремонта включены 3450 многоквартирных домов, формирующих фонд капитального ремонта на счете регионального оператора, и 564 многоквартирных домов, формирующих фонд капитального ремонта на специальных счетах, владельцем которых определен региональный оператор.</w:t>
      </w:r>
    </w:p>
    <w:p w14:paraId="781394BE" w14:textId="77777777" w:rsidR="006A5BBF" w:rsidRDefault="006A5BBF" w:rsidP="00792A4E">
      <w:pPr>
        <w:pStyle w:val="af1"/>
      </w:pPr>
    </w:p>
    <w:p w14:paraId="223E33B6" w14:textId="77777777" w:rsidR="006A5BBF" w:rsidRPr="00B44C41" w:rsidRDefault="006A5BBF" w:rsidP="00792A4E">
      <w:pPr>
        <w:pStyle w:val="af1"/>
      </w:pPr>
    </w:p>
    <w:p w14:paraId="47529C2B" w14:textId="77777777" w:rsidR="006A5BBF" w:rsidRDefault="006A5BBF" w:rsidP="00F0263B">
      <w:pPr>
        <w:pStyle w:val="af1"/>
      </w:pPr>
    </w:p>
    <w:p w14:paraId="473DE94C" w14:textId="77777777" w:rsidR="006A5BBF" w:rsidRDefault="006A5BBF" w:rsidP="00F0263B">
      <w:pPr>
        <w:pStyle w:val="af1"/>
      </w:pPr>
    </w:p>
    <w:p w14:paraId="767CFCBB" w14:textId="4536BEEF" w:rsidR="009D682C" w:rsidRPr="00E654DF" w:rsidRDefault="00C61C99" w:rsidP="00F0263B">
      <w:pPr>
        <w:pStyle w:val="af1"/>
      </w:pPr>
      <w:r w:rsidRPr="00E654DF">
        <w:t>В 2023</w:t>
      </w:r>
      <w:r w:rsidR="009D682C" w:rsidRPr="00E654DF">
        <w:t xml:space="preserve"> году,</w:t>
      </w:r>
      <w:r w:rsidRPr="00E654DF">
        <w:t xml:space="preserve"> по состоянию на 31.12.2023</w:t>
      </w:r>
      <w:r w:rsidR="009D682C" w:rsidRPr="00E654DF">
        <w:t xml:space="preserve"> в рамках реализации краткосрочного плана проведения работ по капитальному ремонту общего</w:t>
      </w:r>
      <w:r w:rsidR="00716255" w:rsidRPr="00E654DF">
        <w:t xml:space="preserve"> имущества многоквартирных домов</w:t>
      </w:r>
      <w:r w:rsidR="009D682C" w:rsidRPr="00E654DF">
        <w:t xml:space="preserve"> за 2018-2020 </w:t>
      </w:r>
      <w:r w:rsidR="00733601" w:rsidRPr="00E654DF">
        <w:t>г</w:t>
      </w:r>
      <w:r w:rsidR="009D682C" w:rsidRPr="00E654DF">
        <w:t>г., 2021-2023 гг., по счету регионального оператора был в</w:t>
      </w:r>
      <w:r w:rsidR="009E368A" w:rsidRPr="00E654DF">
        <w:t>ыполнен капитальный ремонт на</w:t>
      </w:r>
      <w:r w:rsidR="00F0263B" w:rsidRPr="00E654DF">
        <w:t xml:space="preserve"> общую сумму –</w:t>
      </w:r>
      <w:r w:rsidR="00E25EA2" w:rsidRPr="00E654DF">
        <w:t xml:space="preserve">1 043,02 </w:t>
      </w:r>
      <w:r w:rsidR="00F0263B" w:rsidRPr="00E654DF">
        <w:t>млн. руб., из них:</w:t>
      </w:r>
    </w:p>
    <w:p w14:paraId="659BD6A0" w14:textId="0B99ED0C" w:rsidR="009E012A" w:rsidRPr="00E654DF" w:rsidRDefault="009E012A" w:rsidP="00D34045">
      <w:pPr>
        <w:spacing w:after="0" w:line="240" w:lineRule="atLeast"/>
        <w:ind w:firstLine="567"/>
        <w:jc w:val="both"/>
        <w:rPr>
          <w:rFonts w:ascii="Times New Roman" w:hAnsi="Times New Roman"/>
          <w:sz w:val="28"/>
          <w:szCs w:val="28"/>
        </w:rPr>
      </w:pPr>
      <w:r w:rsidRPr="00E654DF">
        <w:rPr>
          <w:rFonts w:ascii="Times New Roman" w:hAnsi="Times New Roman"/>
          <w:sz w:val="28"/>
          <w:szCs w:val="28"/>
        </w:rPr>
        <w:t xml:space="preserve">- Работы по капитальному ремонту общего имущества в многоквартирных домах -  в </w:t>
      </w:r>
      <w:r w:rsidR="004638A1" w:rsidRPr="00E654DF">
        <w:rPr>
          <w:rFonts w:ascii="Times New Roman" w:hAnsi="Times New Roman"/>
          <w:sz w:val="28"/>
          <w:szCs w:val="28"/>
        </w:rPr>
        <w:t>177</w:t>
      </w:r>
      <w:r w:rsidRPr="00E654DF">
        <w:rPr>
          <w:rFonts w:ascii="Times New Roman" w:hAnsi="Times New Roman"/>
          <w:sz w:val="28"/>
          <w:szCs w:val="28"/>
        </w:rPr>
        <w:t xml:space="preserve"> МКД по </w:t>
      </w:r>
      <w:r w:rsidR="004638A1" w:rsidRPr="00E654DF">
        <w:rPr>
          <w:rFonts w:ascii="Times New Roman" w:hAnsi="Times New Roman"/>
          <w:sz w:val="28"/>
          <w:szCs w:val="28"/>
        </w:rPr>
        <w:t>322</w:t>
      </w:r>
      <w:r w:rsidRPr="00E654DF">
        <w:rPr>
          <w:rFonts w:ascii="Times New Roman" w:hAnsi="Times New Roman"/>
          <w:sz w:val="28"/>
          <w:szCs w:val="28"/>
        </w:rPr>
        <w:t xml:space="preserve"> видам работ на сумму </w:t>
      </w:r>
      <w:r w:rsidR="004638A1" w:rsidRPr="00E654DF">
        <w:rPr>
          <w:rFonts w:ascii="Times New Roman" w:hAnsi="Times New Roman"/>
          <w:sz w:val="28"/>
          <w:szCs w:val="28"/>
        </w:rPr>
        <w:t>943,94</w:t>
      </w:r>
      <w:r w:rsidRPr="00E654DF">
        <w:rPr>
          <w:rFonts w:ascii="Times New Roman" w:hAnsi="Times New Roman"/>
          <w:sz w:val="28"/>
          <w:szCs w:val="28"/>
        </w:rPr>
        <w:t xml:space="preserve"> млн. руб., в том числе:</w:t>
      </w:r>
    </w:p>
    <w:p w14:paraId="42A333F2" w14:textId="77777777" w:rsidR="00851738" w:rsidRPr="00E654DF" w:rsidRDefault="00851738" w:rsidP="00851738">
      <w:pPr>
        <w:spacing w:after="0" w:line="240" w:lineRule="atLeast"/>
        <w:ind w:firstLine="720"/>
        <w:jc w:val="both"/>
        <w:rPr>
          <w:rFonts w:ascii="Times New Roman" w:hAnsi="Times New Roman"/>
          <w:sz w:val="28"/>
          <w:szCs w:val="28"/>
        </w:rPr>
      </w:pPr>
      <w:r w:rsidRPr="00E654DF">
        <w:rPr>
          <w:rFonts w:ascii="Times New Roman" w:hAnsi="Times New Roman"/>
          <w:sz w:val="28"/>
          <w:szCs w:val="28"/>
        </w:rPr>
        <w:t>- по плану 2020 года – в 20 МКД по 34 видам работ на сумму 57,06 млн. руб.</w:t>
      </w:r>
    </w:p>
    <w:p w14:paraId="0A0C9E3D" w14:textId="77777777" w:rsidR="00851738" w:rsidRPr="00E654DF" w:rsidRDefault="00851738" w:rsidP="00851738">
      <w:pPr>
        <w:spacing w:after="0" w:line="240" w:lineRule="atLeast"/>
        <w:ind w:firstLine="720"/>
        <w:jc w:val="both"/>
        <w:rPr>
          <w:rFonts w:ascii="Times New Roman" w:hAnsi="Times New Roman"/>
          <w:sz w:val="28"/>
          <w:szCs w:val="28"/>
        </w:rPr>
      </w:pPr>
      <w:r w:rsidRPr="00E654DF">
        <w:rPr>
          <w:rFonts w:ascii="Times New Roman" w:hAnsi="Times New Roman"/>
          <w:sz w:val="28"/>
          <w:szCs w:val="28"/>
        </w:rPr>
        <w:t>- по плану 2021 года – в 42 МКД по 68 видам работ на сумму 134,23 млн. руб.;</w:t>
      </w:r>
    </w:p>
    <w:p w14:paraId="211F3D0A" w14:textId="77777777" w:rsidR="00851738" w:rsidRPr="00E654DF" w:rsidRDefault="00851738" w:rsidP="00851738">
      <w:pPr>
        <w:spacing w:after="0" w:line="240" w:lineRule="atLeast"/>
        <w:ind w:firstLine="720"/>
        <w:jc w:val="both"/>
        <w:rPr>
          <w:rFonts w:ascii="Times New Roman" w:hAnsi="Times New Roman"/>
          <w:sz w:val="28"/>
          <w:szCs w:val="28"/>
        </w:rPr>
      </w:pPr>
      <w:r w:rsidRPr="00E654DF">
        <w:rPr>
          <w:rFonts w:ascii="Times New Roman" w:hAnsi="Times New Roman"/>
          <w:sz w:val="28"/>
          <w:szCs w:val="28"/>
        </w:rPr>
        <w:t>- по плану 2022 года – в 54 МКД по 144 видам работ на сумму 262,12 млн. руб.;</w:t>
      </w:r>
    </w:p>
    <w:p w14:paraId="467568EC" w14:textId="77777777" w:rsidR="00851738" w:rsidRPr="00E654DF" w:rsidRDefault="00851738" w:rsidP="00851738">
      <w:pPr>
        <w:spacing w:after="0" w:line="240" w:lineRule="atLeast"/>
        <w:ind w:firstLine="720"/>
        <w:jc w:val="both"/>
        <w:rPr>
          <w:rFonts w:ascii="Times New Roman" w:hAnsi="Times New Roman"/>
          <w:sz w:val="28"/>
          <w:szCs w:val="28"/>
        </w:rPr>
      </w:pPr>
      <w:r w:rsidRPr="00E654DF">
        <w:rPr>
          <w:rFonts w:ascii="Times New Roman" w:hAnsi="Times New Roman"/>
          <w:sz w:val="28"/>
          <w:szCs w:val="28"/>
        </w:rPr>
        <w:t>- по плану 2023 года – в 71 МКД по 76 видам работ на сумму 490,53 млн. руб.;</w:t>
      </w:r>
    </w:p>
    <w:p w14:paraId="61A13B5A" w14:textId="77777777" w:rsidR="00463AE6" w:rsidRPr="00E654DF" w:rsidRDefault="009E012A" w:rsidP="00463AE6">
      <w:pPr>
        <w:spacing w:after="0" w:line="240" w:lineRule="atLeast"/>
        <w:ind w:firstLine="567"/>
        <w:jc w:val="both"/>
        <w:rPr>
          <w:rFonts w:ascii="Times New Roman" w:hAnsi="Times New Roman"/>
          <w:sz w:val="28"/>
          <w:szCs w:val="28"/>
        </w:rPr>
      </w:pPr>
      <w:r w:rsidRPr="00E654DF">
        <w:rPr>
          <w:rFonts w:ascii="Times New Roman" w:hAnsi="Times New Roman"/>
          <w:sz w:val="28"/>
          <w:szCs w:val="28"/>
        </w:rPr>
        <w:t xml:space="preserve">- Услуги, определенные в статье 9 Закона Астраханской области от 24.10.2013 № 55/2013-ОЗ, выполнение которых финансируется за счет средств фонда капитального ремонта -  </w:t>
      </w:r>
      <w:r w:rsidR="00463AE6" w:rsidRPr="00E654DF">
        <w:rPr>
          <w:rFonts w:ascii="Times New Roman" w:hAnsi="Times New Roman"/>
          <w:sz w:val="28"/>
          <w:szCs w:val="28"/>
        </w:rPr>
        <w:t>в 311 МКД по 733 видам работ, на сумму 99,08 млн. руб., из них:</w:t>
      </w:r>
    </w:p>
    <w:p w14:paraId="016ED3DA" w14:textId="77777777" w:rsidR="00463AE6" w:rsidRPr="00E654DF" w:rsidRDefault="00463AE6" w:rsidP="00463AE6">
      <w:pPr>
        <w:spacing w:after="0" w:line="240" w:lineRule="atLeast"/>
        <w:ind w:firstLine="567"/>
        <w:jc w:val="both"/>
        <w:rPr>
          <w:rFonts w:ascii="Times New Roman" w:hAnsi="Times New Roman"/>
          <w:sz w:val="28"/>
          <w:szCs w:val="28"/>
        </w:rPr>
      </w:pPr>
      <w:r w:rsidRPr="00E654DF">
        <w:rPr>
          <w:rFonts w:ascii="Times New Roman" w:hAnsi="Times New Roman"/>
          <w:sz w:val="28"/>
          <w:szCs w:val="28"/>
        </w:rPr>
        <w:t xml:space="preserve"> - Услуги и (или) работы по оценке технического состояния многоквартирного дома – 44 МКД, на сумму – 9,45 млн. руб.</w:t>
      </w:r>
    </w:p>
    <w:p w14:paraId="13C1F1BE" w14:textId="77777777" w:rsidR="00463AE6" w:rsidRPr="00E654DF" w:rsidRDefault="00463AE6" w:rsidP="00463AE6">
      <w:pPr>
        <w:spacing w:after="0" w:line="240" w:lineRule="atLeast"/>
        <w:ind w:firstLine="567"/>
        <w:jc w:val="both"/>
        <w:rPr>
          <w:rFonts w:ascii="Times New Roman" w:hAnsi="Times New Roman"/>
          <w:sz w:val="28"/>
          <w:szCs w:val="28"/>
        </w:rPr>
      </w:pPr>
      <w:r w:rsidRPr="00E654DF">
        <w:rPr>
          <w:rFonts w:ascii="Times New Roman" w:hAnsi="Times New Roman"/>
          <w:sz w:val="28"/>
          <w:szCs w:val="28"/>
        </w:rPr>
        <w:t xml:space="preserve"> - разработка проектно-сметной документации – 175 МКД по 414 видам работ, на сумму – 75,95 млн. руб.;</w:t>
      </w:r>
    </w:p>
    <w:p w14:paraId="1263CB90" w14:textId="77777777" w:rsidR="00463AE6" w:rsidRPr="00E654DF" w:rsidRDefault="00463AE6" w:rsidP="00463AE6">
      <w:pPr>
        <w:spacing w:after="0" w:line="240" w:lineRule="atLeast"/>
        <w:ind w:firstLine="567"/>
        <w:jc w:val="both"/>
        <w:rPr>
          <w:rFonts w:ascii="Times New Roman" w:hAnsi="Times New Roman"/>
          <w:sz w:val="28"/>
          <w:szCs w:val="28"/>
        </w:rPr>
      </w:pPr>
      <w:r w:rsidRPr="00E654DF">
        <w:rPr>
          <w:rFonts w:ascii="Times New Roman" w:hAnsi="Times New Roman"/>
          <w:sz w:val="28"/>
          <w:szCs w:val="28"/>
        </w:rPr>
        <w:t>- услуги по строительному контролю – 145 МКД по 275 видам работ – 13,68 млн. руб.</w:t>
      </w:r>
    </w:p>
    <w:p w14:paraId="11AEAD48" w14:textId="0678C16E" w:rsidR="00962D53" w:rsidRPr="00E654DF" w:rsidRDefault="008F70FA" w:rsidP="00841E97">
      <w:pPr>
        <w:spacing w:after="0" w:line="240" w:lineRule="atLeast"/>
        <w:ind w:firstLine="567"/>
        <w:jc w:val="right"/>
        <w:rPr>
          <w:rFonts w:ascii="Times New Roman" w:hAnsi="Times New Roman" w:cs="Times New Roman"/>
          <w:sz w:val="28"/>
          <w:szCs w:val="28"/>
        </w:rPr>
      </w:pPr>
      <w:r w:rsidRPr="00E654DF">
        <w:rPr>
          <w:rFonts w:ascii="Times New Roman" w:hAnsi="Times New Roman" w:cs="Times New Roman"/>
          <w:sz w:val="28"/>
          <w:szCs w:val="28"/>
        </w:rPr>
        <w:t>по состоянию на 01.01.2024</w:t>
      </w:r>
    </w:p>
    <w:tbl>
      <w:tblPr>
        <w:tblW w:w="9890" w:type="dxa"/>
        <w:jc w:val="center"/>
        <w:tblLook w:val="04A0" w:firstRow="1" w:lastRow="0" w:firstColumn="1" w:lastColumn="0" w:noHBand="0" w:noVBand="1"/>
      </w:tblPr>
      <w:tblGrid>
        <w:gridCol w:w="1413"/>
        <w:gridCol w:w="1563"/>
        <w:gridCol w:w="1839"/>
        <w:gridCol w:w="1559"/>
        <w:gridCol w:w="1276"/>
        <w:gridCol w:w="2240"/>
      </w:tblGrid>
      <w:tr w:rsidR="009E25A0" w:rsidRPr="00E654DF" w14:paraId="4DF40211" w14:textId="77777777" w:rsidTr="009E25A0">
        <w:trPr>
          <w:trHeight w:val="377"/>
          <w:jc w:val="center"/>
        </w:trPr>
        <w:tc>
          <w:tcPr>
            <w:tcW w:w="14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0FBD97A" w14:textId="77777777" w:rsidR="009E25A0" w:rsidRPr="00E654DF" w:rsidRDefault="009E25A0" w:rsidP="009E25A0">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Год</w:t>
            </w:r>
          </w:p>
        </w:tc>
        <w:tc>
          <w:tcPr>
            <w:tcW w:w="340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8D3015A" w14:textId="32C6E91C" w:rsidR="009E25A0" w:rsidRPr="00E654DF" w:rsidRDefault="009E25A0" w:rsidP="00740971">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Выполнение работ</w:t>
            </w:r>
            <w:r w:rsidR="00740971" w:rsidRPr="00E654DF">
              <w:rPr>
                <w:rFonts w:ascii="Times New Roman" w:eastAsia="Times New Roman" w:hAnsi="Times New Roman" w:cs="Times New Roman"/>
                <w:sz w:val="24"/>
                <w:szCs w:val="24"/>
                <w:lang w:eastAsia="ru-RU"/>
              </w:rPr>
              <w:t xml:space="preserve"> (СМР)</w:t>
            </w:r>
            <w:r w:rsidRPr="00E654DF">
              <w:rPr>
                <w:rFonts w:ascii="Times New Roman" w:eastAsia="Times New Roman" w:hAnsi="Times New Roman" w:cs="Times New Roman"/>
                <w:sz w:val="24"/>
                <w:szCs w:val="24"/>
                <w:lang w:eastAsia="ru-RU"/>
              </w:rPr>
              <w:t xml:space="preserve"> по капитальному ремонту общего имущества в МКД в 2023 г.</w:t>
            </w:r>
          </w:p>
        </w:tc>
        <w:tc>
          <w:tcPr>
            <w:tcW w:w="507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1E7A00E" w14:textId="215C3D53" w:rsidR="009E25A0" w:rsidRPr="00E654DF" w:rsidRDefault="009E25A0" w:rsidP="00E9077A">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 xml:space="preserve">Остатки работ </w:t>
            </w:r>
            <w:r w:rsidR="00E9077A" w:rsidRPr="00E654DF">
              <w:rPr>
                <w:rFonts w:ascii="Times New Roman" w:eastAsia="Times New Roman" w:hAnsi="Times New Roman" w:cs="Times New Roman"/>
                <w:sz w:val="24"/>
                <w:szCs w:val="24"/>
                <w:lang w:eastAsia="ru-RU"/>
              </w:rPr>
              <w:t xml:space="preserve"> (СМР) </w:t>
            </w:r>
            <w:r w:rsidRPr="00E654DF">
              <w:rPr>
                <w:rFonts w:ascii="Times New Roman" w:eastAsia="Times New Roman" w:hAnsi="Times New Roman" w:cs="Times New Roman"/>
                <w:sz w:val="24"/>
                <w:szCs w:val="24"/>
                <w:lang w:eastAsia="ru-RU"/>
              </w:rPr>
              <w:t>по капитальному ремонту общего имущества в МКД</w:t>
            </w:r>
          </w:p>
        </w:tc>
      </w:tr>
      <w:tr w:rsidR="009E25A0" w:rsidRPr="00E654DF" w14:paraId="0385E227" w14:textId="77777777" w:rsidTr="009E25A0">
        <w:trPr>
          <w:trHeight w:val="207"/>
          <w:jc w:val="center"/>
        </w:trPr>
        <w:tc>
          <w:tcPr>
            <w:tcW w:w="1413" w:type="dxa"/>
            <w:vMerge/>
            <w:tcBorders>
              <w:top w:val="single" w:sz="4" w:space="0" w:color="auto"/>
              <w:left w:val="single" w:sz="4" w:space="0" w:color="auto"/>
              <w:bottom w:val="single" w:sz="4" w:space="0" w:color="000000"/>
              <w:right w:val="single" w:sz="4" w:space="0" w:color="auto"/>
            </w:tcBorders>
            <w:vAlign w:val="center"/>
            <w:hideMark/>
          </w:tcPr>
          <w:p w14:paraId="25001CDF" w14:textId="77777777" w:rsidR="009E25A0" w:rsidRPr="00E654DF" w:rsidRDefault="009E25A0" w:rsidP="009E25A0">
            <w:pPr>
              <w:spacing w:after="0" w:line="240" w:lineRule="auto"/>
              <w:rPr>
                <w:rFonts w:ascii="Times New Roman" w:eastAsia="Times New Roman" w:hAnsi="Times New Roman" w:cs="Times New Roman"/>
                <w:sz w:val="24"/>
                <w:szCs w:val="24"/>
                <w:lang w:eastAsia="ru-RU"/>
              </w:rPr>
            </w:pPr>
          </w:p>
        </w:tc>
        <w:tc>
          <w:tcPr>
            <w:tcW w:w="1563" w:type="dxa"/>
            <w:tcBorders>
              <w:top w:val="nil"/>
              <w:left w:val="nil"/>
              <w:bottom w:val="single" w:sz="4" w:space="0" w:color="auto"/>
              <w:right w:val="single" w:sz="4" w:space="0" w:color="auto"/>
            </w:tcBorders>
            <w:shd w:val="clear" w:color="auto" w:fill="auto"/>
            <w:noWrap/>
            <w:vAlign w:val="center"/>
            <w:hideMark/>
          </w:tcPr>
          <w:p w14:paraId="1060508F" w14:textId="77777777" w:rsidR="009E25A0" w:rsidRPr="00E654DF" w:rsidRDefault="009E25A0" w:rsidP="009E25A0">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МКД</w:t>
            </w:r>
          </w:p>
        </w:tc>
        <w:tc>
          <w:tcPr>
            <w:tcW w:w="1839" w:type="dxa"/>
            <w:tcBorders>
              <w:top w:val="nil"/>
              <w:left w:val="nil"/>
              <w:bottom w:val="single" w:sz="4" w:space="0" w:color="auto"/>
              <w:right w:val="single" w:sz="4" w:space="0" w:color="auto"/>
            </w:tcBorders>
            <w:shd w:val="clear" w:color="auto" w:fill="auto"/>
            <w:noWrap/>
            <w:vAlign w:val="center"/>
            <w:hideMark/>
          </w:tcPr>
          <w:p w14:paraId="59FF449B" w14:textId="77777777" w:rsidR="009E25A0" w:rsidRPr="00E654DF" w:rsidRDefault="009E25A0" w:rsidP="009E25A0">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Виды</w:t>
            </w:r>
          </w:p>
        </w:tc>
        <w:tc>
          <w:tcPr>
            <w:tcW w:w="1559" w:type="dxa"/>
            <w:tcBorders>
              <w:top w:val="nil"/>
              <w:left w:val="nil"/>
              <w:bottom w:val="single" w:sz="4" w:space="0" w:color="auto"/>
              <w:right w:val="single" w:sz="4" w:space="0" w:color="auto"/>
            </w:tcBorders>
            <w:shd w:val="clear" w:color="auto" w:fill="auto"/>
            <w:noWrap/>
            <w:vAlign w:val="center"/>
            <w:hideMark/>
          </w:tcPr>
          <w:p w14:paraId="30F7D32A" w14:textId="77777777" w:rsidR="009E25A0" w:rsidRPr="00E654DF" w:rsidRDefault="009E25A0" w:rsidP="009E25A0">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МКД</w:t>
            </w:r>
          </w:p>
        </w:tc>
        <w:tc>
          <w:tcPr>
            <w:tcW w:w="1276" w:type="dxa"/>
            <w:tcBorders>
              <w:top w:val="nil"/>
              <w:left w:val="nil"/>
              <w:bottom w:val="single" w:sz="4" w:space="0" w:color="auto"/>
              <w:right w:val="single" w:sz="4" w:space="0" w:color="auto"/>
            </w:tcBorders>
            <w:shd w:val="clear" w:color="auto" w:fill="auto"/>
            <w:noWrap/>
            <w:vAlign w:val="center"/>
            <w:hideMark/>
          </w:tcPr>
          <w:p w14:paraId="2E6CB878" w14:textId="77777777" w:rsidR="009E25A0" w:rsidRPr="00E654DF" w:rsidRDefault="009E25A0" w:rsidP="009E25A0">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Виды</w:t>
            </w:r>
          </w:p>
        </w:tc>
        <w:tc>
          <w:tcPr>
            <w:tcW w:w="2240" w:type="dxa"/>
            <w:tcBorders>
              <w:top w:val="nil"/>
              <w:left w:val="nil"/>
              <w:bottom w:val="single" w:sz="4" w:space="0" w:color="auto"/>
              <w:right w:val="single" w:sz="4" w:space="0" w:color="auto"/>
            </w:tcBorders>
            <w:shd w:val="clear" w:color="auto" w:fill="auto"/>
            <w:vAlign w:val="center"/>
          </w:tcPr>
          <w:p w14:paraId="1BED8EA4" w14:textId="77777777" w:rsidR="009E25A0" w:rsidRPr="00E654DF" w:rsidRDefault="009E25A0" w:rsidP="009E25A0">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 выполнения плана</w:t>
            </w:r>
          </w:p>
        </w:tc>
      </w:tr>
      <w:tr w:rsidR="009E25A0" w:rsidRPr="00E654DF" w14:paraId="284C9067" w14:textId="77777777" w:rsidTr="009E25A0">
        <w:trPr>
          <w:trHeight w:val="332"/>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241AAF7"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2018</w:t>
            </w:r>
          </w:p>
        </w:tc>
        <w:tc>
          <w:tcPr>
            <w:tcW w:w="1563" w:type="dxa"/>
            <w:tcBorders>
              <w:top w:val="nil"/>
              <w:left w:val="nil"/>
              <w:bottom w:val="single" w:sz="4" w:space="0" w:color="auto"/>
              <w:right w:val="single" w:sz="4" w:space="0" w:color="auto"/>
            </w:tcBorders>
            <w:shd w:val="clear" w:color="auto" w:fill="auto"/>
            <w:noWrap/>
            <w:vAlign w:val="center"/>
            <w:hideMark/>
          </w:tcPr>
          <w:p w14:paraId="6C48936E"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w:t>
            </w:r>
          </w:p>
        </w:tc>
        <w:tc>
          <w:tcPr>
            <w:tcW w:w="1839" w:type="dxa"/>
            <w:tcBorders>
              <w:top w:val="nil"/>
              <w:left w:val="nil"/>
              <w:bottom w:val="single" w:sz="4" w:space="0" w:color="auto"/>
              <w:right w:val="single" w:sz="4" w:space="0" w:color="auto"/>
            </w:tcBorders>
            <w:shd w:val="clear" w:color="auto" w:fill="auto"/>
            <w:noWrap/>
            <w:vAlign w:val="center"/>
            <w:hideMark/>
          </w:tcPr>
          <w:p w14:paraId="374CCAAA"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w:t>
            </w:r>
          </w:p>
        </w:tc>
        <w:tc>
          <w:tcPr>
            <w:tcW w:w="1559" w:type="dxa"/>
            <w:tcBorders>
              <w:top w:val="nil"/>
              <w:left w:val="nil"/>
              <w:bottom w:val="single" w:sz="4" w:space="0" w:color="auto"/>
              <w:right w:val="single" w:sz="4" w:space="0" w:color="auto"/>
            </w:tcBorders>
            <w:shd w:val="clear" w:color="auto" w:fill="auto"/>
            <w:noWrap/>
            <w:vAlign w:val="center"/>
            <w:hideMark/>
          </w:tcPr>
          <w:p w14:paraId="18079E39"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74DA89A"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w:t>
            </w:r>
          </w:p>
        </w:tc>
        <w:tc>
          <w:tcPr>
            <w:tcW w:w="2240" w:type="dxa"/>
            <w:tcBorders>
              <w:top w:val="nil"/>
              <w:left w:val="nil"/>
              <w:bottom w:val="single" w:sz="4" w:space="0" w:color="auto"/>
              <w:right w:val="single" w:sz="4" w:space="0" w:color="auto"/>
            </w:tcBorders>
            <w:shd w:val="clear" w:color="auto" w:fill="FFFFFF" w:themeFill="background1"/>
            <w:vAlign w:val="center"/>
          </w:tcPr>
          <w:p w14:paraId="794A091D"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w:t>
            </w:r>
          </w:p>
        </w:tc>
      </w:tr>
      <w:tr w:rsidR="009E25A0" w:rsidRPr="00E654DF" w14:paraId="1721C889" w14:textId="77777777" w:rsidTr="009E25A0">
        <w:trPr>
          <w:trHeight w:val="445"/>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C4C846E"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2019</w:t>
            </w:r>
          </w:p>
        </w:tc>
        <w:tc>
          <w:tcPr>
            <w:tcW w:w="1563" w:type="dxa"/>
            <w:tcBorders>
              <w:top w:val="nil"/>
              <w:left w:val="nil"/>
              <w:bottom w:val="single" w:sz="4" w:space="0" w:color="auto"/>
              <w:right w:val="single" w:sz="4" w:space="0" w:color="auto"/>
            </w:tcBorders>
            <w:shd w:val="clear" w:color="auto" w:fill="auto"/>
            <w:noWrap/>
            <w:vAlign w:val="center"/>
          </w:tcPr>
          <w:p w14:paraId="3E812E9A" w14:textId="3DE7C80C" w:rsidR="009E25A0" w:rsidRPr="00E654DF" w:rsidRDefault="00F00F83"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w:t>
            </w:r>
          </w:p>
        </w:tc>
        <w:tc>
          <w:tcPr>
            <w:tcW w:w="1839" w:type="dxa"/>
            <w:tcBorders>
              <w:top w:val="nil"/>
              <w:left w:val="nil"/>
              <w:bottom w:val="single" w:sz="4" w:space="0" w:color="auto"/>
              <w:right w:val="single" w:sz="4" w:space="0" w:color="auto"/>
            </w:tcBorders>
            <w:shd w:val="clear" w:color="auto" w:fill="auto"/>
            <w:noWrap/>
            <w:vAlign w:val="center"/>
          </w:tcPr>
          <w:p w14:paraId="7CE59E16" w14:textId="7FF247C0" w:rsidR="009E25A0" w:rsidRPr="00E654DF" w:rsidRDefault="00F00F83"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w:t>
            </w:r>
          </w:p>
        </w:tc>
        <w:tc>
          <w:tcPr>
            <w:tcW w:w="1559" w:type="dxa"/>
            <w:tcBorders>
              <w:top w:val="nil"/>
              <w:left w:val="nil"/>
              <w:bottom w:val="single" w:sz="4" w:space="0" w:color="auto"/>
              <w:right w:val="single" w:sz="4" w:space="0" w:color="auto"/>
            </w:tcBorders>
            <w:shd w:val="clear" w:color="auto" w:fill="auto"/>
            <w:noWrap/>
            <w:vAlign w:val="center"/>
          </w:tcPr>
          <w:p w14:paraId="0FEEB186" w14:textId="0CB79753" w:rsidR="009E25A0" w:rsidRPr="00E654DF" w:rsidRDefault="00F00F83"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w:t>
            </w:r>
          </w:p>
        </w:tc>
        <w:tc>
          <w:tcPr>
            <w:tcW w:w="1276" w:type="dxa"/>
            <w:tcBorders>
              <w:top w:val="nil"/>
              <w:left w:val="nil"/>
              <w:bottom w:val="single" w:sz="4" w:space="0" w:color="auto"/>
              <w:right w:val="single" w:sz="4" w:space="0" w:color="auto"/>
            </w:tcBorders>
            <w:shd w:val="clear" w:color="auto" w:fill="FFFFFF" w:themeFill="background1"/>
            <w:noWrap/>
            <w:vAlign w:val="center"/>
          </w:tcPr>
          <w:p w14:paraId="531D1B26" w14:textId="7A350751" w:rsidR="009E25A0" w:rsidRPr="00E654DF" w:rsidRDefault="00F00F83"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w:t>
            </w:r>
          </w:p>
        </w:tc>
        <w:tc>
          <w:tcPr>
            <w:tcW w:w="2240" w:type="dxa"/>
            <w:tcBorders>
              <w:top w:val="nil"/>
              <w:left w:val="nil"/>
              <w:bottom w:val="single" w:sz="4" w:space="0" w:color="auto"/>
              <w:right w:val="single" w:sz="4" w:space="0" w:color="auto"/>
            </w:tcBorders>
            <w:shd w:val="clear" w:color="auto" w:fill="FFFFFF" w:themeFill="background1"/>
            <w:vAlign w:val="center"/>
          </w:tcPr>
          <w:p w14:paraId="1EA766DC" w14:textId="5F66A928" w:rsidR="009E25A0" w:rsidRPr="00E654DF" w:rsidRDefault="00F00F83"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w:t>
            </w:r>
          </w:p>
        </w:tc>
      </w:tr>
      <w:tr w:rsidR="009E25A0" w:rsidRPr="00E654DF" w14:paraId="6B494F3D" w14:textId="77777777" w:rsidTr="009E25A0">
        <w:trPr>
          <w:trHeight w:val="402"/>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616F59B"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2020</w:t>
            </w:r>
          </w:p>
        </w:tc>
        <w:tc>
          <w:tcPr>
            <w:tcW w:w="1563" w:type="dxa"/>
            <w:tcBorders>
              <w:top w:val="nil"/>
              <w:left w:val="nil"/>
              <w:bottom w:val="single" w:sz="4" w:space="0" w:color="auto"/>
              <w:right w:val="single" w:sz="4" w:space="0" w:color="auto"/>
            </w:tcBorders>
            <w:shd w:val="clear" w:color="auto" w:fill="auto"/>
            <w:noWrap/>
            <w:vAlign w:val="center"/>
          </w:tcPr>
          <w:p w14:paraId="39D8F9E0"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20</w:t>
            </w:r>
          </w:p>
        </w:tc>
        <w:tc>
          <w:tcPr>
            <w:tcW w:w="1839" w:type="dxa"/>
            <w:tcBorders>
              <w:top w:val="nil"/>
              <w:left w:val="nil"/>
              <w:bottom w:val="single" w:sz="4" w:space="0" w:color="auto"/>
              <w:right w:val="single" w:sz="4" w:space="0" w:color="auto"/>
            </w:tcBorders>
            <w:shd w:val="clear" w:color="auto" w:fill="auto"/>
            <w:noWrap/>
            <w:vAlign w:val="center"/>
          </w:tcPr>
          <w:p w14:paraId="53F6D38D"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34</w:t>
            </w:r>
          </w:p>
        </w:tc>
        <w:tc>
          <w:tcPr>
            <w:tcW w:w="1559" w:type="dxa"/>
            <w:tcBorders>
              <w:top w:val="nil"/>
              <w:left w:val="nil"/>
              <w:bottom w:val="single" w:sz="4" w:space="0" w:color="auto"/>
              <w:right w:val="single" w:sz="4" w:space="0" w:color="auto"/>
            </w:tcBorders>
            <w:shd w:val="clear" w:color="auto" w:fill="auto"/>
            <w:noWrap/>
            <w:vAlign w:val="center"/>
          </w:tcPr>
          <w:p w14:paraId="3F1EA582"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45</w:t>
            </w:r>
          </w:p>
        </w:tc>
        <w:tc>
          <w:tcPr>
            <w:tcW w:w="1276" w:type="dxa"/>
            <w:tcBorders>
              <w:top w:val="nil"/>
              <w:left w:val="nil"/>
              <w:bottom w:val="single" w:sz="4" w:space="0" w:color="auto"/>
              <w:right w:val="single" w:sz="4" w:space="0" w:color="auto"/>
            </w:tcBorders>
            <w:shd w:val="clear" w:color="auto" w:fill="FFFFFF" w:themeFill="background1"/>
            <w:noWrap/>
            <w:vAlign w:val="center"/>
          </w:tcPr>
          <w:p w14:paraId="15C04B8A"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79</w:t>
            </w:r>
          </w:p>
        </w:tc>
        <w:tc>
          <w:tcPr>
            <w:tcW w:w="2240" w:type="dxa"/>
            <w:tcBorders>
              <w:top w:val="nil"/>
              <w:left w:val="nil"/>
              <w:bottom w:val="single" w:sz="4" w:space="0" w:color="auto"/>
              <w:right w:val="single" w:sz="4" w:space="0" w:color="auto"/>
            </w:tcBorders>
            <w:shd w:val="clear" w:color="auto" w:fill="FFFFFF" w:themeFill="background1"/>
            <w:vAlign w:val="center"/>
          </w:tcPr>
          <w:p w14:paraId="0D1EA269"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76,2</w:t>
            </w:r>
          </w:p>
        </w:tc>
      </w:tr>
      <w:tr w:rsidR="009E25A0" w:rsidRPr="00E654DF" w14:paraId="57CCEBD4" w14:textId="77777777" w:rsidTr="009E25A0">
        <w:trPr>
          <w:trHeight w:val="422"/>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1C0BB"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2021</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14:paraId="04FBC398"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42</w:t>
            </w: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14:paraId="498B42DC"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68</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E90C4F0"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98</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14:paraId="12E03549"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214</w:t>
            </w:r>
          </w:p>
        </w:tc>
        <w:tc>
          <w:tcPr>
            <w:tcW w:w="2240" w:type="dxa"/>
            <w:tcBorders>
              <w:top w:val="single" w:sz="4" w:space="0" w:color="auto"/>
              <w:left w:val="nil"/>
              <w:bottom w:val="single" w:sz="4" w:space="0" w:color="auto"/>
              <w:right w:val="single" w:sz="4" w:space="0" w:color="auto"/>
            </w:tcBorders>
            <w:shd w:val="clear" w:color="auto" w:fill="FFFFFF" w:themeFill="background1"/>
            <w:vAlign w:val="center"/>
          </w:tcPr>
          <w:p w14:paraId="3E68DC01"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56,9</w:t>
            </w:r>
          </w:p>
        </w:tc>
      </w:tr>
      <w:tr w:rsidR="009E25A0" w:rsidRPr="00E654DF" w14:paraId="4155390E" w14:textId="77777777" w:rsidTr="009E25A0">
        <w:trPr>
          <w:trHeight w:val="422"/>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FF935"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2022</w:t>
            </w:r>
          </w:p>
        </w:tc>
        <w:tc>
          <w:tcPr>
            <w:tcW w:w="1563" w:type="dxa"/>
            <w:tcBorders>
              <w:top w:val="single" w:sz="4" w:space="0" w:color="auto"/>
              <w:left w:val="nil"/>
              <w:bottom w:val="single" w:sz="4" w:space="0" w:color="auto"/>
              <w:right w:val="single" w:sz="4" w:space="0" w:color="auto"/>
            </w:tcBorders>
            <w:shd w:val="clear" w:color="auto" w:fill="auto"/>
            <w:noWrap/>
            <w:vAlign w:val="center"/>
          </w:tcPr>
          <w:p w14:paraId="27885440"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65</w:t>
            </w:r>
          </w:p>
        </w:tc>
        <w:tc>
          <w:tcPr>
            <w:tcW w:w="1839" w:type="dxa"/>
            <w:tcBorders>
              <w:top w:val="single" w:sz="4" w:space="0" w:color="auto"/>
              <w:left w:val="nil"/>
              <w:bottom w:val="single" w:sz="4" w:space="0" w:color="auto"/>
              <w:right w:val="single" w:sz="4" w:space="0" w:color="auto"/>
            </w:tcBorders>
            <w:shd w:val="clear" w:color="auto" w:fill="auto"/>
            <w:noWrap/>
            <w:vAlign w:val="center"/>
          </w:tcPr>
          <w:p w14:paraId="3414E79A"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155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105DC4F"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112</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14:paraId="78E1829C"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305</w:t>
            </w:r>
          </w:p>
        </w:tc>
        <w:tc>
          <w:tcPr>
            <w:tcW w:w="2240" w:type="dxa"/>
            <w:tcBorders>
              <w:top w:val="single" w:sz="4" w:space="0" w:color="auto"/>
              <w:left w:val="nil"/>
              <w:bottom w:val="single" w:sz="4" w:space="0" w:color="auto"/>
              <w:right w:val="single" w:sz="4" w:space="0" w:color="auto"/>
            </w:tcBorders>
            <w:shd w:val="clear" w:color="auto" w:fill="FFFFFF" w:themeFill="background1"/>
            <w:vAlign w:val="center"/>
          </w:tcPr>
          <w:p w14:paraId="7E5C988C"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41,4</w:t>
            </w:r>
          </w:p>
        </w:tc>
      </w:tr>
      <w:tr w:rsidR="009E25A0" w:rsidRPr="00E654DF" w14:paraId="72789A3D" w14:textId="77777777" w:rsidTr="009E25A0">
        <w:trPr>
          <w:trHeight w:val="422"/>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AB436"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2023</w:t>
            </w:r>
          </w:p>
        </w:tc>
        <w:tc>
          <w:tcPr>
            <w:tcW w:w="1563" w:type="dxa"/>
            <w:tcBorders>
              <w:top w:val="single" w:sz="4" w:space="0" w:color="auto"/>
              <w:left w:val="nil"/>
              <w:bottom w:val="single" w:sz="4" w:space="0" w:color="auto"/>
              <w:right w:val="single" w:sz="4" w:space="0" w:color="auto"/>
            </w:tcBorders>
            <w:shd w:val="clear" w:color="auto" w:fill="auto"/>
            <w:noWrap/>
            <w:vAlign w:val="center"/>
          </w:tcPr>
          <w:p w14:paraId="67606B8F"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103</w:t>
            </w:r>
          </w:p>
        </w:tc>
        <w:tc>
          <w:tcPr>
            <w:tcW w:w="1839" w:type="dxa"/>
            <w:tcBorders>
              <w:top w:val="single" w:sz="4" w:space="0" w:color="auto"/>
              <w:left w:val="nil"/>
              <w:bottom w:val="single" w:sz="4" w:space="0" w:color="auto"/>
              <w:right w:val="single" w:sz="4" w:space="0" w:color="auto"/>
            </w:tcBorders>
            <w:shd w:val="clear" w:color="auto" w:fill="auto"/>
            <w:noWrap/>
            <w:vAlign w:val="center"/>
          </w:tcPr>
          <w:p w14:paraId="790B352C"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109</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E03CC39"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327</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14:paraId="32BE8EA2"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867</w:t>
            </w:r>
          </w:p>
        </w:tc>
        <w:tc>
          <w:tcPr>
            <w:tcW w:w="2240" w:type="dxa"/>
            <w:tcBorders>
              <w:top w:val="single" w:sz="4" w:space="0" w:color="auto"/>
              <w:left w:val="nil"/>
              <w:bottom w:val="single" w:sz="4" w:space="0" w:color="auto"/>
              <w:right w:val="single" w:sz="4" w:space="0" w:color="auto"/>
            </w:tcBorders>
            <w:shd w:val="clear" w:color="auto" w:fill="FFFFFF" w:themeFill="background1"/>
            <w:vAlign w:val="center"/>
          </w:tcPr>
          <w:p w14:paraId="5372B438"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11,16</w:t>
            </w:r>
          </w:p>
        </w:tc>
      </w:tr>
      <w:tr w:rsidR="009E25A0" w:rsidRPr="00E654DF" w14:paraId="1D347E77" w14:textId="77777777" w:rsidTr="009E25A0">
        <w:trPr>
          <w:trHeight w:val="422"/>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20475"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ИТОГО</w:t>
            </w:r>
          </w:p>
        </w:tc>
        <w:tc>
          <w:tcPr>
            <w:tcW w:w="1563" w:type="dxa"/>
            <w:tcBorders>
              <w:top w:val="single" w:sz="4" w:space="0" w:color="auto"/>
              <w:left w:val="nil"/>
              <w:bottom w:val="single" w:sz="4" w:space="0" w:color="auto"/>
              <w:right w:val="single" w:sz="4" w:space="0" w:color="auto"/>
            </w:tcBorders>
            <w:shd w:val="clear" w:color="auto" w:fill="auto"/>
            <w:noWrap/>
            <w:vAlign w:val="center"/>
          </w:tcPr>
          <w:p w14:paraId="0931BE5F"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220</w:t>
            </w:r>
          </w:p>
        </w:tc>
        <w:tc>
          <w:tcPr>
            <w:tcW w:w="1839" w:type="dxa"/>
            <w:tcBorders>
              <w:top w:val="single" w:sz="4" w:space="0" w:color="auto"/>
              <w:left w:val="nil"/>
              <w:bottom w:val="single" w:sz="4" w:space="0" w:color="auto"/>
              <w:right w:val="single" w:sz="4" w:space="0" w:color="auto"/>
            </w:tcBorders>
            <w:shd w:val="clear" w:color="auto" w:fill="auto"/>
            <w:noWrap/>
            <w:vAlign w:val="center"/>
          </w:tcPr>
          <w:p w14:paraId="5460E906"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366</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4D872F5" w14:textId="77777777" w:rsidR="009E25A0" w:rsidRPr="00E654DF" w:rsidRDefault="009E25A0" w:rsidP="009E25A0">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444</w:t>
            </w:r>
          </w:p>
        </w:tc>
        <w:tc>
          <w:tcPr>
            <w:tcW w:w="3516"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1EBEEA70" w14:textId="77777777" w:rsidR="009E25A0" w:rsidRPr="00E654DF" w:rsidRDefault="009E25A0" w:rsidP="009E25A0">
            <w:pPr>
              <w:shd w:val="clear" w:color="auto" w:fill="FFFFFF" w:themeFill="background1"/>
              <w:spacing w:after="0" w:line="240" w:lineRule="auto"/>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1465</w:t>
            </w:r>
          </w:p>
        </w:tc>
      </w:tr>
    </w:tbl>
    <w:p w14:paraId="3174A14E" w14:textId="77777777" w:rsidR="007E192B" w:rsidRPr="00E654DF" w:rsidRDefault="007E192B" w:rsidP="00E73B52">
      <w:pPr>
        <w:pStyle w:val="af1"/>
        <w:ind w:firstLine="0"/>
      </w:pPr>
    </w:p>
    <w:p w14:paraId="42F07D85" w14:textId="7024EE04" w:rsidR="00B01EDA" w:rsidRPr="00E654DF" w:rsidRDefault="00474A9D" w:rsidP="008057C9">
      <w:pPr>
        <w:pStyle w:val="af1"/>
      </w:pPr>
      <w:r w:rsidRPr="00E654DF">
        <w:t xml:space="preserve">Выполнение планов капитального ремонта в многоквартирных домах </w:t>
      </w:r>
      <w:r w:rsidR="008F70FA" w:rsidRPr="00E654DF">
        <w:t>(МКД) по состоянию на 31.12.2023</w:t>
      </w:r>
      <w:r w:rsidRPr="00E654DF">
        <w:t xml:space="preserve"> года представлена в таблице:</w:t>
      </w:r>
    </w:p>
    <w:tbl>
      <w:tblPr>
        <w:tblStyle w:val="a8"/>
        <w:tblW w:w="9889" w:type="dxa"/>
        <w:tblLayout w:type="fixed"/>
        <w:tblLook w:val="04A0" w:firstRow="1" w:lastRow="0" w:firstColumn="1" w:lastColumn="0" w:noHBand="0" w:noVBand="1"/>
      </w:tblPr>
      <w:tblGrid>
        <w:gridCol w:w="1977"/>
        <w:gridCol w:w="1194"/>
        <w:gridCol w:w="1179"/>
        <w:gridCol w:w="1636"/>
        <w:gridCol w:w="1105"/>
        <w:gridCol w:w="1290"/>
        <w:gridCol w:w="1508"/>
      </w:tblGrid>
      <w:tr w:rsidR="00927BB4" w:rsidRPr="00E654DF" w14:paraId="0EA855F0" w14:textId="77777777" w:rsidTr="00927BB4">
        <w:trPr>
          <w:trHeight w:val="1044"/>
        </w:trPr>
        <w:tc>
          <w:tcPr>
            <w:tcW w:w="1977" w:type="dxa"/>
          </w:tcPr>
          <w:p w14:paraId="307822A4" w14:textId="77777777" w:rsidR="00927BB4" w:rsidRPr="00E654DF" w:rsidRDefault="00927BB4" w:rsidP="00927BB4">
            <w:pPr>
              <w:pStyle w:val="af1"/>
              <w:rPr>
                <w:sz w:val="22"/>
                <w:szCs w:val="22"/>
              </w:rPr>
            </w:pPr>
          </w:p>
        </w:tc>
        <w:tc>
          <w:tcPr>
            <w:tcW w:w="4009" w:type="dxa"/>
            <w:gridSpan w:val="3"/>
          </w:tcPr>
          <w:p w14:paraId="0BD5B7C3" w14:textId="77777777" w:rsidR="00927BB4" w:rsidRPr="00E654DF" w:rsidRDefault="00927BB4" w:rsidP="00927BB4">
            <w:pPr>
              <w:pStyle w:val="af1"/>
              <w:rPr>
                <w:sz w:val="22"/>
                <w:szCs w:val="22"/>
              </w:rPr>
            </w:pPr>
          </w:p>
          <w:p w14:paraId="20F76093" w14:textId="77777777" w:rsidR="00927BB4" w:rsidRPr="00E654DF" w:rsidRDefault="00927BB4" w:rsidP="00927BB4">
            <w:pPr>
              <w:pStyle w:val="af1"/>
              <w:jc w:val="center"/>
              <w:rPr>
                <w:sz w:val="22"/>
                <w:szCs w:val="22"/>
              </w:rPr>
            </w:pPr>
            <w:r w:rsidRPr="00E654DF">
              <w:rPr>
                <w:sz w:val="22"/>
                <w:szCs w:val="22"/>
              </w:rPr>
              <w:t>План 2023 года</w:t>
            </w:r>
          </w:p>
          <w:p w14:paraId="4D40ABBD" w14:textId="77777777" w:rsidR="00927BB4" w:rsidRPr="00E654DF" w:rsidRDefault="00927BB4" w:rsidP="00927BB4">
            <w:pPr>
              <w:pStyle w:val="af1"/>
              <w:jc w:val="center"/>
              <w:rPr>
                <w:sz w:val="22"/>
                <w:szCs w:val="22"/>
              </w:rPr>
            </w:pPr>
          </w:p>
        </w:tc>
        <w:tc>
          <w:tcPr>
            <w:tcW w:w="3903" w:type="dxa"/>
            <w:gridSpan w:val="3"/>
          </w:tcPr>
          <w:p w14:paraId="45093E50" w14:textId="77777777" w:rsidR="00927BB4" w:rsidRPr="00E654DF" w:rsidRDefault="00927BB4" w:rsidP="00927BB4">
            <w:pPr>
              <w:pStyle w:val="af1"/>
              <w:jc w:val="center"/>
              <w:rPr>
                <w:sz w:val="22"/>
                <w:szCs w:val="22"/>
              </w:rPr>
            </w:pPr>
            <w:r w:rsidRPr="00E654DF">
              <w:rPr>
                <w:sz w:val="22"/>
                <w:szCs w:val="22"/>
              </w:rPr>
              <w:t xml:space="preserve">Факт 2023 года, </w:t>
            </w:r>
            <w:r w:rsidRPr="00E654DF">
              <w:rPr>
                <w:bCs/>
                <w:sz w:val="22"/>
                <w:szCs w:val="22"/>
              </w:rPr>
              <w:t>с учетом завершения реализации краткосрочных планов прошедших отчетных периодов</w:t>
            </w:r>
          </w:p>
        </w:tc>
      </w:tr>
      <w:tr w:rsidR="00927BB4" w:rsidRPr="00E654DF" w14:paraId="6FA789B0" w14:textId="77777777" w:rsidTr="00927BB4">
        <w:trPr>
          <w:trHeight w:val="1171"/>
        </w:trPr>
        <w:tc>
          <w:tcPr>
            <w:tcW w:w="1977" w:type="dxa"/>
          </w:tcPr>
          <w:p w14:paraId="6AF5879D" w14:textId="77777777" w:rsidR="00927BB4" w:rsidRPr="00E654DF" w:rsidRDefault="00927BB4" w:rsidP="00927BB4">
            <w:pPr>
              <w:pStyle w:val="af1"/>
              <w:rPr>
                <w:sz w:val="22"/>
                <w:szCs w:val="22"/>
              </w:rPr>
            </w:pPr>
          </w:p>
        </w:tc>
        <w:tc>
          <w:tcPr>
            <w:tcW w:w="1194" w:type="dxa"/>
          </w:tcPr>
          <w:p w14:paraId="68609169" w14:textId="77777777" w:rsidR="00927BB4" w:rsidRPr="00E654DF" w:rsidRDefault="00927BB4" w:rsidP="00927BB4">
            <w:pPr>
              <w:pStyle w:val="af1"/>
              <w:ind w:firstLine="0"/>
              <w:jc w:val="center"/>
              <w:rPr>
                <w:sz w:val="22"/>
                <w:szCs w:val="22"/>
              </w:rPr>
            </w:pPr>
            <w:r w:rsidRPr="00E654DF">
              <w:rPr>
                <w:sz w:val="22"/>
                <w:szCs w:val="22"/>
              </w:rPr>
              <w:t>Кол-во МКД</w:t>
            </w:r>
          </w:p>
          <w:p w14:paraId="5BB76141" w14:textId="77777777" w:rsidR="00927BB4" w:rsidRPr="00E654DF" w:rsidRDefault="00927BB4" w:rsidP="00927BB4">
            <w:pPr>
              <w:pStyle w:val="af1"/>
              <w:ind w:firstLine="0"/>
              <w:jc w:val="center"/>
              <w:rPr>
                <w:sz w:val="22"/>
                <w:szCs w:val="22"/>
              </w:rPr>
            </w:pPr>
            <w:r w:rsidRPr="00E654DF">
              <w:rPr>
                <w:sz w:val="22"/>
                <w:szCs w:val="22"/>
              </w:rPr>
              <w:t>шт.</w:t>
            </w:r>
          </w:p>
        </w:tc>
        <w:tc>
          <w:tcPr>
            <w:tcW w:w="1179" w:type="dxa"/>
          </w:tcPr>
          <w:p w14:paraId="251ADAF9" w14:textId="6AA960A2" w:rsidR="00927BB4" w:rsidRPr="00E654DF" w:rsidRDefault="00927BB4" w:rsidP="00927BB4">
            <w:pPr>
              <w:pStyle w:val="af1"/>
              <w:ind w:firstLine="0"/>
              <w:jc w:val="center"/>
              <w:rPr>
                <w:sz w:val="22"/>
                <w:szCs w:val="22"/>
              </w:rPr>
            </w:pPr>
            <w:r w:rsidRPr="00E654DF">
              <w:rPr>
                <w:sz w:val="22"/>
                <w:szCs w:val="22"/>
              </w:rPr>
              <w:t>Кол-во видов работ</w:t>
            </w:r>
            <w:r w:rsidR="00E9077A" w:rsidRPr="00E654DF">
              <w:rPr>
                <w:sz w:val="22"/>
                <w:szCs w:val="22"/>
              </w:rPr>
              <w:t xml:space="preserve"> и или услуг,</w:t>
            </w:r>
          </w:p>
          <w:p w14:paraId="124F4C90" w14:textId="77777777" w:rsidR="00927BB4" w:rsidRPr="00E654DF" w:rsidRDefault="00927BB4" w:rsidP="00927BB4">
            <w:pPr>
              <w:pStyle w:val="af1"/>
              <w:ind w:firstLine="0"/>
              <w:jc w:val="center"/>
              <w:rPr>
                <w:sz w:val="22"/>
                <w:szCs w:val="22"/>
              </w:rPr>
            </w:pPr>
            <w:r w:rsidRPr="00E654DF">
              <w:rPr>
                <w:sz w:val="22"/>
                <w:szCs w:val="22"/>
              </w:rPr>
              <w:t>шт.</w:t>
            </w:r>
          </w:p>
        </w:tc>
        <w:tc>
          <w:tcPr>
            <w:tcW w:w="1636" w:type="dxa"/>
          </w:tcPr>
          <w:p w14:paraId="0738FC72" w14:textId="6973EA13" w:rsidR="00927BB4" w:rsidRPr="00E654DF" w:rsidRDefault="00927BB4" w:rsidP="00927BB4">
            <w:pPr>
              <w:pStyle w:val="af1"/>
              <w:ind w:firstLine="0"/>
              <w:jc w:val="center"/>
              <w:rPr>
                <w:sz w:val="22"/>
                <w:szCs w:val="22"/>
              </w:rPr>
            </w:pPr>
            <w:r w:rsidRPr="00E654DF">
              <w:rPr>
                <w:sz w:val="22"/>
                <w:szCs w:val="22"/>
              </w:rPr>
              <w:t>Плановая стоимость капитального ремонта</w:t>
            </w:r>
            <w:r w:rsidR="00E9077A" w:rsidRPr="00E654DF">
              <w:rPr>
                <w:sz w:val="22"/>
                <w:szCs w:val="22"/>
              </w:rPr>
              <w:t xml:space="preserve"> (видов работ и или услуг)</w:t>
            </w:r>
          </w:p>
          <w:p w14:paraId="30394382" w14:textId="77777777" w:rsidR="00927BB4" w:rsidRPr="00E654DF" w:rsidRDefault="00927BB4" w:rsidP="00927BB4">
            <w:pPr>
              <w:pStyle w:val="af1"/>
              <w:ind w:firstLine="0"/>
              <w:jc w:val="center"/>
              <w:rPr>
                <w:sz w:val="22"/>
                <w:szCs w:val="22"/>
              </w:rPr>
            </w:pPr>
            <w:r w:rsidRPr="00E654DF">
              <w:rPr>
                <w:sz w:val="22"/>
                <w:szCs w:val="22"/>
              </w:rPr>
              <w:t>млн. руб.</w:t>
            </w:r>
          </w:p>
        </w:tc>
        <w:tc>
          <w:tcPr>
            <w:tcW w:w="1105" w:type="dxa"/>
          </w:tcPr>
          <w:p w14:paraId="1FDF9E81" w14:textId="77777777" w:rsidR="00927BB4" w:rsidRPr="00E654DF" w:rsidRDefault="00927BB4" w:rsidP="00927BB4">
            <w:pPr>
              <w:pStyle w:val="af1"/>
              <w:ind w:firstLine="0"/>
              <w:jc w:val="center"/>
              <w:rPr>
                <w:sz w:val="22"/>
                <w:szCs w:val="22"/>
              </w:rPr>
            </w:pPr>
            <w:r w:rsidRPr="00E654DF">
              <w:rPr>
                <w:sz w:val="22"/>
                <w:szCs w:val="22"/>
              </w:rPr>
              <w:t>Кол-во МКД</w:t>
            </w:r>
          </w:p>
          <w:p w14:paraId="60D09141" w14:textId="77777777" w:rsidR="00927BB4" w:rsidRPr="00E654DF" w:rsidRDefault="00927BB4" w:rsidP="00927BB4">
            <w:pPr>
              <w:pStyle w:val="af1"/>
              <w:ind w:firstLine="0"/>
              <w:jc w:val="center"/>
              <w:rPr>
                <w:sz w:val="22"/>
                <w:szCs w:val="22"/>
              </w:rPr>
            </w:pPr>
            <w:r w:rsidRPr="00E654DF">
              <w:rPr>
                <w:sz w:val="22"/>
                <w:szCs w:val="22"/>
              </w:rPr>
              <w:t>шт.</w:t>
            </w:r>
          </w:p>
        </w:tc>
        <w:tc>
          <w:tcPr>
            <w:tcW w:w="1290" w:type="dxa"/>
          </w:tcPr>
          <w:p w14:paraId="3C615503" w14:textId="48F66083" w:rsidR="00927BB4" w:rsidRPr="00E654DF" w:rsidRDefault="00927BB4" w:rsidP="00927BB4">
            <w:pPr>
              <w:pStyle w:val="af1"/>
              <w:ind w:firstLine="0"/>
              <w:jc w:val="center"/>
              <w:rPr>
                <w:sz w:val="22"/>
                <w:szCs w:val="22"/>
              </w:rPr>
            </w:pPr>
            <w:r w:rsidRPr="00E654DF">
              <w:rPr>
                <w:sz w:val="22"/>
                <w:szCs w:val="22"/>
              </w:rPr>
              <w:t>Кол-во видов работ</w:t>
            </w:r>
            <w:r w:rsidR="00E73B52" w:rsidRPr="00E654DF">
              <w:rPr>
                <w:sz w:val="22"/>
                <w:szCs w:val="22"/>
              </w:rPr>
              <w:t xml:space="preserve"> и или услуг</w:t>
            </w:r>
          </w:p>
          <w:p w14:paraId="7D072B3A" w14:textId="77777777" w:rsidR="00927BB4" w:rsidRPr="00E654DF" w:rsidRDefault="00927BB4" w:rsidP="00927BB4">
            <w:pPr>
              <w:pStyle w:val="af1"/>
              <w:ind w:firstLine="0"/>
              <w:jc w:val="center"/>
              <w:rPr>
                <w:sz w:val="22"/>
                <w:szCs w:val="22"/>
              </w:rPr>
            </w:pPr>
            <w:r w:rsidRPr="00E654DF">
              <w:rPr>
                <w:sz w:val="22"/>
                <w:szCs w:val="22"/>
              </w:rPr>
              <w:t>шт.</w:t>
            </w:r>
          </w:p>
        </w:tc>
        <w:tc>
          <w:tcPr>
            <w:tcW w:w="1508" w:type="dxa"/>
          </w:tcPr>
          <w:p w14:paraId="171259CB" w14:textId="77532F11" w:rsidR="00927BB4" w:rsidRPr="00E654DF" w:rsidRDefault="00927BB4" w:rsidP="00927BB4">
            <w:pPr>
              <w:pStyle w:val="af1"/>
              <w:ind w:firstLine="0"/>
              <w:jc w:val="center"/>
              <w:rPr>
                <w:sz w:val="22"/>
                <w:szCs w:val="22"/>
              </w:rPr>
            </w:pPr>
            <w:r w:rsidRPr="00E654DF">
              <w:rPr>
                <w:sz w:val="22"/>
                <w:szCs w:val="22"/>
              </w:rPr>
              <w:t>Сумма капитального ремонта</w:t>
            </w:r>
            <w:r w:rsidR="00E73B52" w:rsidRPr="00E654DF">
              <w:rPr>
                <w:sz w:val="22"/>
                <w:szCs w:val="22"/>
              </w:rPr>
              <w:t xml:space="preserve"> (видов работ и или услуг)</w:t>
            </w:r>
          </w:p>
          <w:p w14:paraId="360B6ED4" w14:textId="77777777" w:rsidR="00927BB4" w:rsidRPr="00E654DF" w:rsidRDefault="00927BB4" w:rsidP="00927BB4">
            <w:pPr>
              <w:pStyle w:val="af1"/>
              <w:ind w:firstLine="0"/>
              <w:jc w:val="center"/>
              <w:rPr>
                <w:sz w:val="22"/>
                <w:szCs w:val="22"/>
              </w:rPr>
            </w:pPr>
            <w:r w:rsidRPr="00E654DF">
              <w:rPr>
                <w:sz w:val="22"/>
                <w:szCs w:val="22"/>
              </w:rPr>
              <w:t>млн. руб.</w:t>
            </w:r>
          </w:p>
        </w:tc>
      </w:tr>
      <w:tr w:rsidR="00927BB4" w:rsidRPr="00E654DF" w14:paraId="055489A3" w14:textId="77777777" w:rsidTr="00927BB4">
        <w:trPr>
          <w:trHeight w:val="996"/>
        </w:trPr>
        <w:tc>
          <w:tcPr>
            <w:tcW w:w="1977" w:type="dxa"/>
          </w:tcPr>
          <w:p w14:paraId="095A1A81" w14:textId="77777777" w:rsidR="00927BB4" w:rsidRPr="00E654DF" w:rsidRDefault="00927BB4" w:rsidP="00927BB4">
            <w:pPr>
              <w:pStyle w:val="af1"/>
              <w:ind w:firstLine="0"/>
              <w:jc w:val="center"/>
              <w:rPr>
                <w:sz w:val="22"/>
                <w:szCs w:val="22"/>
              </w:rPr>
            </w:pPr>
            <w:r w:rsidRPr="00E654DF">
              <w:rPr>
                <w:sz w:val="22"/>
                <w:szCs w:val="22"/>
              </w:rPr>
              <w:t>Проведение капитального ремонта в МКД, формирующих фонд капитального ремонта на счете регионального оператора</w:t>
            </w:r>
          </w:p>
        </w:tc>
        <w:tc>
          <w:tcPr>
            <w:tcW w:w="1194" w:type="dxa"/>
          </w:tcPr>
          <w:p w14:paraId="60B77A30" w14:textId="77777777" w:rsidR="00927BB4" w:rsidRPr="00E654DF" w:rsidRDefault="00927BB4" w:rsidP="00927BB4">
            <w:pPr>
              <w:pStyle w:val="af1"/>
              <w:rPr>
                <w:sz w:val="22"/>
                <w:szCs w:val="22"/>
              </w:rPr>
            </w:pPr>
          </w:p>
          <w:p w14:paraId="79D76D88" w14:textId="77777777" w:rsidR="00927BB4" w:rsidRPr="00E654DF" w:rsidRDefault="00927BB4" w:rsidP="00927BB4">
            <w:pPr>
              <w:pStyle w:val="af1"/>
              <w:rPr>
                <w:sz w:val="22"/>
                <w:szCs w:val="22"/>
              </w:rPr>
            </w:pPr>
          </w:p>
          <w:p w14:paraId="58920266" w14:textId="77777777" w:rsidR="00927BB4" w:rsidRPr="00E654DF" w:rsidRDefault="00927BB4" w:rsidP="00927BB4">
            <w:pPr>
              <w:pStyle w:val="af1"/>
              <w:ind w:firstLine="4"/>
              <w:jc w:val="center"/>
              <w:rPr>
                <w:sz w:val="22"/>
                <w:szCs w:val="22"/>
              </w:rPr>
            </w:pPr>
          </w:p>
          <w:p w14:paraId="7472F6F7" w14:textId="77777777" w:rsidR="00927BB4" w:rsidRPr="00E654DF" w:rsidRDefault="00927BB4" w:rsidP="00927BB4">
            <w:pPr>
              <w:pStyle w:val="af1"/>
              <w:ind w:firstLine="4"/>
              <w:jc w:val="center"/>
              <w:rPr>
                <w:sz w:val="22"/>
                <w:szCs w:val="22"/>
              </w:rPr>
            </w:pPr>
            <w:r w:rsidRPr="00E654DF">
              <w:rPr>
                <w:sz w:val="22"/>
                <w:szCs w:val="22"/>
              </w:rPr>
              <w:t>571</w:t>
            </w:r>
          </w:p>
        </w:tc>
        <w:tc>
          <w:tcPr>
            <w:tcW w:w="1179" w:type="dxa"/>
          </w:tcPr>
          <w:p w14:paraId="797961DB" w14:textId="77777777" w:rsidR="00927BB4" w:rsidRPr="00E654DF" w:rsidRDefault="00927BB4" w:rsidP="00927BB4">
            <w:pPr>
              <w:pStyle w:val="af1"/>
              <w:rPr>
                <w:sz w:val="22"/>
                <w:szCs w:val="22"/>
              </w:rPr>
            </w:pPr>
          </w:p>
          <w:p w14:paraId="40ABFFC7" w14:textId="77777777" w:rsidR="00927BB4" w:rsidRPr="00E654DF" w:rsidRDefault="00927BB4" w:rsidP="00927BB4">
            <w:pPr>
              <w:pStyle w:val="af1"/>
              <w:rPr>
                <w:sz w:val="22"/>
                <w:szCs w:val="22"/>
              </w:rPr>
            </w:pPr>
          </w:p>
          <w:p w14:paraId="21803A74" w14:textId="77777777" w:rsidR="00927BB4" w:rsidRPr="00E654DF" w:rsidRDefault="00927BB4" w:rsidP="00927BB4">
            <w:pPr>
              <w:pStyle w:val="af1"/>
              <w:rPr>
                <w:sz w:val="22"/>
                <w:szCs w:val="22"/>
              </w:rPr>
            </w:pPr>
          </w:p>
          <w:p w14:paraId="4F4F40B7" w14:textId="77777777" w:rsidR="00927BB4" w:rsidRPr="00E654DF" w:rsidRDefault="00927BB4" w:rsidP="00927BB4">
            <w:pPr>
              <w:pStyle w:val="af1"/>
              <w:ind w:firstLine="0"/>
              <w:rPr>
                <w:sz w:val="22"/>
                <w:szCs w:val="22"/>
              </w:rPr>
            </w:pPr>
            <w:r w:rsidRPr="00E654DF">
              <w:rPr>
                <w:sz w:val="22"/>
                <w:szCs w:val="22"/>
              </w:rPr>
              <w:t xml:space="preserve">     4 621</w:t>
            </w:r>
          </w:p>
          <w:p w14:paraId="2E729EBF" w14:textId="77777777" w:rsidR="00927BB4" w:rsidRPr="00E654DF" w:rsidRDefault="00927BB4" w:rsidP="00927BB4">
            <w:pPr>
              <w:pStyle w:val="af1"/>
              <w:ind w:firstLine="0"/>
              <w:rPr>
                <w:sz w:val="22"/>
                <w:szCs w:val="22"/>
              </w:rPr>
            </w:pPr>
          </w:p>
          <w:p w14:paraId="7E40DF4C" w14:textId="77777777" w:rsidR="00927BB4" w:rsidRPr="00E654DF" w:rsidRDefault="00927BB4" w:rsidP="00927BB4">
            <w:pPr>
              <w:pStyle w:val="af1"/>
              <w:ind w:firstLine="0"/>
              <w:jc w:val="center"/>
              <w:rPr>
                <w:sz w:val="22"/>
                <w:szCs w:val="22"/>
              </w:rPr>
            </w:pPr>
          </w:p>
          <w:p w14:paraId="19C3659E" w14:textId="77777777" w:rsidR="00927BB4" w:rsidRPr="00E654DF" w:rsidRDefault="00927BB4" w:rsidP="00927BB4">
            <w:pPr>
              <w:pStyle w:val="af1"/>
              <w:ind w:firstLine="0"/>
              <w:jc w:val="center"/>
              <w:rPr>
                <w:sz w:val="22"/>
                <w:szCs w:val="22"/>
              </w:rPr>
            </w:pPr>
          </w:p>
        </w:tc>
        <w:tc>
          <w:tcPr>
            <w:tcW w:w="1636" w:type="dxa"/>
          </w:tcPr>
          <w:p w14:paraId="781E0D60" w14:textId="77777777" w:rsidR="00927BB4" w:rsidRPr="00E654DF" w:rsidRDefault="00927BB4" w:rsidP="00927BB4">
            <w:pPr>
              <w:pStyle w:val="af1"/>
              <w:rPr>
                <w:sz w:val="22"/>
                <w:szCs w:val="22"/>
              </w:rPr>
            </w:pPr>
          </w:p>
          <w:p w14:paraId="33F417CF" w14:textId="77777777" w:rsidR="00927BB4" w:rsidRPr="00E654DF" w:rsidRDefault="00927BB4" w:rsidP="00927BB4">
            <w:pPr>
              <w:pStyle w:val="af1"/>
              <w:rPr>
                <w:sz w:val="22"/>
                <w:szCs w:val="22"/>
              </w:rPr>
            </w:pPr>
          </w:p>
          <w:p w14:paraId="36422476" w14:textId="77777777" w:rsidR="00927BB4" w:rsidRPr="00E654DF" w:rsidRDefault="00927BB4" w:rsidP="00927BB4">
            <w:pPr>
              <w:pStyle w:val="af1"/>
              <w:ind w:firstLine="0"/>
              <w:jc w:val="center"/>
              <w:rPr>
                <w:sz w:val="22"/>
                <w:szCs w:val="22"/>
              </w:rPr>
            </w:pPr>
          </w:p>
          <w:p w14:paraId="227D888D" w14:textId="77777777" w:rsidR="00927BB4" w:rsidRPr="00E654DF" w:rsidRDefault="00927BB4" w:rsidP="00927BB4">
            <w:pPr>
              <w:pStyle w:val="af1"/>
              <w:ind w:firstLine="0"/>
              <w:jc w:val="center"/>
              <w:rPr>
                <w:sz w:val="22"/>
                <w:szCs w:val="22"/>
              </w:rPr>
            </w:pPr>
            <w:r w:rsidRPr="00E654DF">
              <w:rPr>
                <w:sz w:val="22"/>
                <w:szCs w:val="22"/>
              </w:rPr>
              <w:t>3 427,38</w:t>
            </w:r>
          </w:p>
        </w:tc>
        <w:tc>
          <w:tcPr>
            <w:tcW w:w="1105" w:type="dxa"/>
          </w:tcPr>
          <w:p w14:paraId="44EC6037" w14:textId="77777777" w:rsidR="00927BB4" w:rsidRPr="00E654DF" w:rsidRDefault="00927BB4" w:rsidP="00927BB4">
            <w:pPr>
              <w:pStyle w:val="af1"/>
              <w:rPr>
                <w:sz w:val="22"/>
                <w:szCs w:val="22"/>
              </w:rPr>
            </w:pPr>
          </w:p>
          <w:p w14:paraId="3B33F366" w14:textId="77777777" w:rsidR="00927BB4" w:rsidRPr="00E654DF" w:rsidRDefault="00927BB4" w:rsidP="00927BB4">
            <w:pPr>
              <w:pStyle w:val="af1"/>
              <w:rPr>
                <w:sz w:val="22"/>
                <w:szCs w:val="22"/>
              </w:rPr>
            </w:pPr>
          </w:p>
          <w:p w14:paraId="530D6C97" w14:textId="77777777" w:rsidR="00927BB4" w:rsidRPr="00E654DF" w:rsidRDefault="00927BB4" w:rsidP="00927BB4">
            <w:pPr>
              <w:pStyle w:val="af1"/>
              <w:ind w:hanging="19"/>
              <w:jc w:val="center"/>
              <w:rPr>
                <w:sz w:val="22"/>
                <w:szCs w:val="22"/>
              </w:rPr>
            </w:pPr>
          </w:p>
          <w:p w14:paraId="450BC335" w14:textId="77777777" w:rsidR="00927BB4" w:rsidRPr="00E654DF" w:rsidRDefault="00927BB4" w:rsidP="00927BB4">
            <w:pPr>
              <w:pStyle w:val="af1"/>
              <w:ind w:firstLine="0"/>
              <w:rPr>
                <w:sz w:val="22"/>
                <w:szCs w:val="22"/>
              </w:rPr>
            </w:pPr>
            <w:r w:rsidRPr="00E654DF">
              <w:rPr>
                <w:sz w:val="22"/>
                <w:szCs w:val="22"/>
              </w:rPr>
              <w:t xml:space="preserve">      337</w:t>
            </w:r>
          </w:p>
          <w:p w14:paraId="6F4CA6BC" w14:textId="77777777" w:rsidR="00927BB4" w:rsidRPr="00E654DF" w:rsidRDefault="00927BB4" w:rsidP="00927BB4">
            <w:pPr>
              <w:pStyle w:val="af1"/>
              <w:rPr>
                <w:sz w:val="22"/>
                <w:szCs w:val="22"/>
              </w:rPr>
            </w:pPr>
          </w:p>
        </w:tc>
        <w:tc>
          <w:tcPr>
            <w:tcW w:w="1290" w:type="dxa"/>
          </w:tcPr>
          <w:p w14:paraId="6AA57C5F" w14:textId="77777777" w:rsidR="00927BB4" w:rsidRPr="00E654DF" w:rsidRDefault="00927BB4" w:rsidP="00927BB4">
            <w:pPr>
              <w:pStyle w:val="af1"/>
              <w:rPr>
                <w:sz w:val="22"/>
                <w:szCs w:val="22"/>
              </w:rPr>
            </w:pPr>
          </w:p>
          <w:p w14:paraId="69A12EF0" w14:textId="77777777" w:rsidR="00927BB4" w:rsidRPr="00E654DF" w:rsidRDefault="00927BB4" w:rsidP="00927BB4">
            <w:pPr>
              <w:pStyle w:val="af1"/>
              <w:rPr>
                <w:sz w:val="22"/>
                <w:szCs w:val="22"/>
              </w:rPr>
            </w:pPr>
          </w:p>
          <w:p w14:paraId="679292A3" w14:textId="77777777" w:rsidR="00927BB4" w:rsidRPr="00E654DF" w:rsidRDefault="00927BB4" w:rsidP="00927BB4">
            <w:pPr>
              <w:pStyle w:val="af1"/>
              <w:ind w:firstLine="0"/>
              <w:jc w:val="center"/>
              <w:rPr>
                <w:sz w:val="22"/>
                <w:szCs w:val="22"/>
              </w:rPr>
            </w:pPr>
          </w:p>
          <w:p w14:paraId="7D10752A" w14:textId="77777777" w:rsidR="00927BB4" w:rsidRPr="00E654DF" w:rsidRDefault="00927BB4" w:rsidP="00927BB4">
            <w:pPr>
              <w:pStyle w:val="af1"/>
              <w:ind w:firstLine="0"/>
              <w:jc w:val="center"/>
              <w:rPr>
                <w:sz w:val="22"/>
                <w:szCs w:val="22"/>
              </w:rPr>
            </w:pPr>
            <w:r w:rsidRPr="00E654DF">
              <w:rPr>
                <w:sz w:val="22"/>
                <w:szCs w:val="22"/>
              </w:rPr>
              <w:t>1 055</w:t>
            </w:r>
          </w:p>
        </w:tc>
        <w:tc>
          <w:tcPr>
            <w:tcW w:w="1508" w:type="dxa"/>
          </w:tcPr>
          <w:p w14:paraId="7B6BD96B" w14:textId="77777777" w:rsidR="00927BB4" w:rsidRPr="00E654DF" w:rsidRDefault="00927BB4" w:rsidP="00927BB4">
            <w:pPr>
              <w:pStyle w:val="af1"/>
              <w:rPr>
                <w:sz w:val="22"/>
                <w:szCs w:val="22"/>
              </w:rPr>
            </w:pPr>
          </w:p>
          <w:p w14:paraId="7380E62A" w14:textId="77777777" w:rsidR="00927BB4" w:rsidRPr="00E654DF" w:rsidRDefault="00927BB4" w:rsidP="00927BB4">
            <w:pPr>
              <w:pStyle w:val="af1"/>
              <w:rPr>
                <w:sz w:val="22"/>
                <w:szCs w:val="22"/>
              </w:rPr>
            </w:pPr>
          </w:p>
          <w:p w14:paraId="330AC2AF" w14:textId="77777777" w:rsidR="00927BB4" w:rsidRPr="00E654DF" w:rsidRDefault="00927BB4" w:rsidP="00927BB4">
            <w:pPr>
              <w:pStyle w:val="af1"/>
              <w:ind w:firstLine="10"/>
              <w:jc w:val="center"/>
              <w:rPr>
                <w:sz w:val="22"/>
                <w:szCs w:val="22"/>
              </w:rPr>
            </w:pPr>
          </w:p>
          <w:p w14:paraId="3EDB7CEE" w14:textId="77777777" w:rsidR="00927BB4" w:rsidRPr="00E654DF" w:rsidRDefault="00927BB4" w:rsidP="00927BB4">
            <w:pPr>
              <w:pStyle w:val="af1"/>
              <w:ind w:firstLine="0"/>
              <w:jc w:val="center"/>
              <w:rPr>
                <w:sz w:val="22"/>
                <w:szCs w:val="22"/>
              </w:rPr>
            </w:pPr>
            <w:r w:rsidRPr="00E654DF">
              <w:rPr>
                <w:sz w:val="22"/>
                <w:szCs w:val="22"/>
              </w:rPr>
              <w:t>1 043,02</w:t>
            </w:r>
          </w:p>
        </w:tc>
      </w:tr>
      <w:tr w:rsidR="00927BB4" w:rsidRPr="00E654DF" w14:paraId="277398EC" w14:textId="77777777" w:rsidTr="00927BB4">
        <w:trPr>
          <w:trHeight w:val="2710"/>
        </w:trPr>
        <w:tc>
          <w:tcPr>
            <w:tcW w:w="1977" w:type="dxa"/>
          </w:tcPr>
          <w:p w14:paraId="1730D728" w14:textId="77777777" w:rsidR="00927BB4" w:rsidRPr="00E654DF" w:rsidRDefault="00927BB4" w:rsidP="00927BB4">
            <w:pPr>
              <w:pStyle w:val="af1"/>
              <w:ind w:firstLine="0"/>
              <w:jc w:val="center"/>
              <w:rPr>
                <w:sz w:val="22"/>
                <w:szCs w:val="22"/>
              </w:rPr>
            </w:pPr>
            <w:r w:rsidRPr="00E654DF">
              <w:rPr>
                <w:sz w:val="22"/>
                <w:szCs w:val="22"/>
              </w:rPr>
              <w:t>Проведение капитального ремонта в МКД, формирующих фонд капитального ремонта на специальных счетах регионального оператора</w:t>
            </w:r>
          </w:p>
        </w:tc>
        <w:tc>
          <w:tcPr>
            <w:tcW w:w="1194" w:type="dxa"/>
            <w:vAlign w:val="center"/>
          </w:tcPr>
          <w:p w14:paraId="47BAE210" w14:textId="77777777" w:rsidR="00927BB4" w:rsidRPr="00E654DF" w:rsidRDefault="00927BB4" w:rsidP="00927BB4">
            <w:pPr>
              <w:pStyle w:val="af1"/>
              <w:ind w:firstLine="0"/>
              <w:jc w:val="center"/>
              <w:rPr>
                <w:sz w:val="22"/>
                <w:szCs w:val="22"/>
              </w:rPr>
            </w:pPr>
            <w:r w:rsidRPr="00E654DF">
              <w:rPr>
                <w:sz w:val="22"/>
                <w:szCs w:val="22"/>
              </w:rPr>
              <w:t>194</w:t>
            </w:r>
          </w:p>
        </w:tc>
        <w:tc>
          <w:tcPr>
            <w:tcW w:w="1179" w:type="dxa"/>
            <w:vAlign w:val="center"/>
          </w:tcPr>
          <w:p w14:paraId="677F530E" w14:textId="77777777" w:rsidR="00927BB4" w:rsidRPr="00E654DF" w:rsidRDefault="00927BB4" w:rsidP="00927BB4">
            <w:pPr>
              <w:pStyle w:val="af1"/>
              <w:ind w:firstLine="0"/>
              <w:jc w:val="center"/>
              <w:rPr>
                <w:sz w:val="22"/>
                <w:szCs w:val="22"/>
              </w:rPr>
            </w:pPr>
            <w:r w:rsidRPr="00E654DF">
              <w:rPr>
                <w:sz w:val="22"/>
                <w:szCs w:val="22"/>
              </w:rPr>
              <w:t>275</w:t>
            </w:r>
          </w:p>
        </w:tc>
        <w:tc>
          <w:tcPr>
            <w:tcW w:w="1636" w:type="dxa"/>
            <w:vAlign w:val="center"/>
          </w:tcPr>
          <w:p w14:paraId="1AA238B9" w14:textId="77777777" w:rsidR="00927BB4" w:rsidRPr="00E654DF" w:rsidRDefault="00927BB4" w:rsidP="00927BB4">
            <w:pPr>
              <w:pStyle w:val="af1"/>
              <w:ind w:firstLine="0"/>
              <w:jc w:val="center"/>
              <w:rPr>
                <w:sz w:val="22"/>
                <w:szCs w:val="22"/>
              </w:rPr>
            </w:pPr>
            <w:r w:rsidRPr="00E654DF">
              <w:rPr>
                <w:sz w:val="22"/>
                <w:szCs w:val="22"/>
              </w:rPr>
              <w:t>283,63</w:t>
            </w:r>
          </w:p>
        </w:tc>
        <w:tc>
          <w:tcPr>
            <w:tcW w:w="1105" w:type="dxa"/>
            <w:vAlign w:val="center"/>
          </w:tcPr>
          <w:p w14:paraId="5C66D59D" w14:textId="77777777" w:rsidR="00927BB4" w:rsidRPr="00E654DF" w:rsidRDefault="00927BB4" w:rsidP="00927BB4">
            <w:pPr>
              <w:pStyle w:val="af1"/>
              <w:ind w:firstLine="0"/>
              <w:jc w:val="center"/>
              <w:rPr>
                <w:sz w:val="22"/>
                <w:szCs w:val="22"/>
              </w:rPr>
            </w:pPr>
            <w:r w:rsidRPr="00E654DF">
              <w:rPr>
                <w:sz w:val="22"/>
                <w:szCs w:val="22"/>
              </w:rPr>
              <w:t>152</w:t>
            </w:r>
          </w:p>
        </w:tc>
        <w:tc>
          <w:tcPr>
            <w:tcW w:w="1290" w:type="dxa"/>
            <w:vAlign w:val="center"/>
          </w:tcPr>
          <w:p w14:paraId="701DE204" w14:textId="77777777" w:rsidR="00927BB4" w:rsidRPr="00E654DF" w:rsidRDefault="00927BB4" w:rsidP="00927BB4">
            <w:pPr>
              <w:pStyle w:val="af1"/>
              <w:ind w:firstLine="0"/>
              <w:jc w:val="center"/>
              <w:rPr>
                <w:sz w:val="22"/>
                <w:szCs w:val="22"/>
              </w:rPr>
            </w:pPr>
            <w:r w:rsidRPr="00E654DF">
              <w:rPr>
                <w:sz w:val="22"/>
                <w:szCs w:val="22"/>
              </w:rPr>
              <w:t>189</w:t>
            </w:r>
          </w:p>
        </w:tc>
        <w:tc>
          <w:tcPr>
            <w:tcW w:w="1508" w:type="dxa"/>
            <w:vAlign w:val="center"/>
          </w:tcPr>
          <w:p w14:paraId="4574A891" w14:textId="77777777" w:rsidR="00927BB4" w:rsidRPr="00E654DF" w:rsidRDefault="00927BB4" w:rsidP="00927BB4">
            <w:pPr>
              <w:pStyle w:val="af1"/>
              <w:ind w:firstLine="0"/>
              <w:jc w:val="center"/>
              <w:rPr>
                <w:sz w:val="22"/>
                <w:szCs w:val="22"/>
              </w:rPr>
            </w:pPr>
            <w:r w:rsidRPr="00E654DF">
              <w:rPr>
                <w:sz w:val="22"/>
                <w:szCs w:val="22"/>
              </w:rPr>
              <w:t>231,87</w:t>
            </w:r>
          </w:p>
        </w:tc>
      </w:tr>
    </w:tbl>
    <w:p w14:paraId="545087D7" w14:textId="77777777" w:rsidR="00927BB4" w:rsidRPr="00E654DF" w:rsidRDefault="00927BB4" w:rsidP="00A44323">
      <w:pPr>
        <w:pStyle w:val="af1"/>
        <w:ind w:firstLine="0"/>
      </w:pPr>
    </w:p>
    <w:p w14:paraId="3F5ACF70" w14:textId="7253624B" w:rsidR="009C4B69" w:rsidRPr="00E654DF" w:rsidRDefault="009C4B69" w:rsidP="009C4B69">
      <w:pPr>
        <w:pStyle w:val="af1"/>
      </w:pPr>
      <w:r w:rsidRPr="00E654DF">
        <w:t>Проведение видов работ по капитальному ремонту многоквартирных домов на  счете и на специальных счета</w:t>
      </w:r>
      <w:r w:rsidR="00143DFE" w:rsidRPr="00E654DF">
        <w:t>х регионального оператора в 2023</w:t>
      </w:r>
      <w:r w:rsidRPr="00E654DF">
        <w:t xml:space="preserve"> году.</w:t>
      </w:r>
    </w:p>
    <w:tbl>
      <w:tblPr>
        <w:tblStyle w:val="a8"/>
        <w:tblW w:w="0" w:type="auto"/>
        <w:jc w:val="center"/>
        <w:tblLook w:val="04A0" w:firstRow="1" w:lastRow="0" w:firstColumn="1" w:lastColumn="0" w:noHBand="0" w:noVBand="1"/>
      </w:tblPr>
      <w:tblGrid>
        <w:gridCol w:w="3823"/>
        <w:gridCol w:w="2693"/>
        <w:gridCol w:w="3090"/>
      </w:tblGrid>
      <w:tr w:rsidR="00F05317" w:rsidRPr="00E654DF" w14:paraId="1DFB68F2" w14:textId="77777777" w:rsidTr="00F05317">
        <w:trPr>
          <w:trHeight w:val="1624"/>
          <w:jc w:val="center"/>
        </w:trPr>
        <w:tc>
          <w:tcPr>
            <w:tcW w:w="3823" w:type="dxa"/>
            <w:vMerge w:val="restart"/>
          </w:tcPr>
          <w:p w14:paraId="5CB6739D" w14:textId="77777777" w:rsidR="00F05317" w:rsidRPr="00E654DF" w:rsidRDefault="00F05317" w:rsidP="00F05317">
            <w:pPr>
              <w:pStyle w:val="af1"/>
              <w:rPr>
                <w:sz w:val="24"/>
                <w:szCs w:val="24"/>
              </w:rPr>
            </w:pPr>
          </w:p>
          <w:p w14:paraId="5E7E3D27" w14:textId="77777777" w:rsidR="00F05317" w:rsidRPr="00E654DF" w:rsidRDefault="00F05317" w:rsidP="00F05317">
            <w:pPr>
              <w:pStyle w:val="af1"/>
              <w:rPr>
                <w:sz w:val="24"/>
                <w:szCs w:val="24"/>
              </w:rPr>
            </w:pPr>
          </w:p>
          <w:p w14:paraId="2BFCE952" w14:textId="77777777" w:rsidR="00F05317" w:rsidRPr="00E654DF" w:rsidRDefault="00F05317" w:rsidP="00F05317">
            <w:pPr>
              <w:pStyle w:val="af1"/>
              <w:rPr>
                <w:sz w:val="24"/>
                <w:szCs w:val="24"/>
              </w:rPr>
            </w:pPr>
          </w:p>
          <w:p w14:paraId="208FB4B3" w14:textId="77777777" w:rsidR="00F05317" w:rsidRPr="00E654DF" w:rsidRDefault="00F05317" w:rsidP="00F05317">
            <w:pPr>
              <w:pStyle w:val="af1"/>
              <w:rPr>
                <w:sz w:val="24"/>
                <w:szCs w:val="24"/>
              </w:rPr>
            </w:pPr>
          </w:p>
          <w:p w14:paraId="4413FC90" w14:textId="77777777" w:rsidR="00F05317" w:rsidRPr="00E654DF" w:rsidRDefault="00F05317" w:rsidP="00F05317">
            <w:pPr>
              <w:pStyle w:val="af1"/>
              <w:jc w:val="center"/>
              <w:rPr>
                <w:sz w:val="24"/>
                <w:szCs w:val="24"/>
              </w:rPr>
            </w:pPr>
            <w:r w:rsidRPr="00E654DF">
              <w:rPr>
                <w:sz w:val="24"/>
                <w:szCs w:val="24"/>
              </w:rPr>
              <w:t>Виды работ</w:t>
            </w:r>
          </w:p>
        </w:tc>
        <w:tc>
          <w:tcPr>
            <w:tcW w:w="2693" w:type="dxa"/>
          </w:tcPr>
          <w:p w14:paraId="4DCCE95E" w14:textId="77777777" w:rsidR="00F05317" w:rsidRPr="00E654DF" w:rsidRDefault="00F05317" w:rsidP="00F05317">
            <w:pPr>
              <w:pStyle w:val="af1"/>
              <w:ind w:firstLine="0"/>
              <w:jc w:val="center"/>
              <w:rPr>
                <w:sz w:val="24"/>
                <w:szCs w:val="24"/>
              </w:rPr>
            </w:pPr>
            <w:r w:rsidRPr="00E654DF">
              <w:rPr>
                <w:sz w:val="24"/>
                <w:szCs w:val="24"/>
              </w:rPr>
              <w:t>МКД, формирующие фонд капитального ремонта на счете регионального оператора</w:t>
            </w:r>
          </w:p>
          <w:p w14:paraId="492198CF" w14:textId="77777777" w:rsidR="00F05317" w:rsidRPr="00E654DF" w:rsidRDefault="00F05317" w:rsidP="00F05317">
            <w:pPr>
              <w:pStyle w:val="af1"/>
              <w:jc w:val="center"/>
              <w:rPr>
                <w:sz w:val="24"/>
                <w:szCs w:val="24"/>
              </w:rPr>
            </w:pPr>
          </w:p>
        </w:tc>
        <w:tc>
          <w:tcPr>
            <w:tcW w:w="3090" w:type="dxa"/>
            <w:shd w:val="clear" w:color="auto" w:fill="auto"/>
          </w:tcPr>
          <w:p w14:paraId="28F018FD" w14:textId="77777777" w:rsidR="00F05317" w:rsidRPr="00E654DF" w:rsidRDefault="00F05317" w:rsidP="00F05317">
            <w:pPr>
              <w:pStyle w:val="af1"/>
              <w:ind w:firstLine="0"/>
              <w:jc w:val="center"/>
              <w:rPr>
                <w:sz w:val="24"/>
                <w:szCs w:val="24"/>
              </w:rPr>
            </w:pPr>
            <w:r w:rsidRPr="00E654DF">
              <w:rPr>
                <w:sz w:val="24"/>
                <w:szCs w:val="24"/>
              </w:rPr>
              <w:t>МКД, формирующие фонд капитального ремонта на специальных счетах регионального оператора</w:t>
            </w:r>
          </w:p>
        </w:tc>
      </w:tr>
      <w:tr w:rsidR="00F05317" w:rsidRPr="00E654DF" w14:paraId="21BB6CE8" w14:textId="77777777" w:rsidTr="00F05317">
        <w:trPr>
          <w:trHeight w:val="528"/>
          <w:jc w:val="center"/>
        </w:trPr>
        <w:tc>
          <w:tcPr>
            <w:tcW w:w="3823" w:type="dxa"/>
            <w:vMerge/>
          </w:tcPr>
          <w:p w14:paraId="50F5C6E2" w14:textId="77777777" w:rsidR="00F05317" w:rsidRPr="00E654DF" w:rsidRDefault="00F05317" w:rsidP="00F05317">
            <w:pPr>
              <w:pStyle w:val="af1"/>
              <w:rPr>
                <w:sz w:val="24"/>
                <w:szCs w:val="24"/>
              </w:rPr>
            </w:pPr>
          </w:p>
        </w:tc>
        <w:tc>
          <w:tcPr>
            <w:tcW w:w="2693" w:type="dxa"/>
          </w:tcPr>
          <w:p w14:paraId="7FDBA410" w14:textId="77777777" w:rsidR="00F05317" w:rsidRPr="00E654DF" w:rsidRDefault="00F05317" w:rsidP="00F05317">
            <w:pPr>
              <w:pStyle w:val="af1"/>
              <w:ind w:firstLine="33"/>
              <w:jc w:val="center"/>
              <w:rPr>
                <w:sz w:val="24"/>
                <w:szCs w:val="24"/>
              </w:rPr>
            </w:pPr>
            <w:r w:rsidRPr="00E654DF">
              <w:rPr>
                <w:sz w:val="24"/>
                <w:szCs w:val="24"/>
              </w:rPr>
              <w:t>Количество выполненных работ</w:t>
            </w:r>
          </w:p>
        </w:tc>
        <w:tc>
          <w:tcPr>
            <w:tcW w:w="3090" w:type="dxa"/>
            <w:shd w:val="clear" w:color="auto" w:fill="auto"/>
          </w:tcPr>
          <w:p w14:paraId="28320375" w14:textId="77777777" w:rsidR="00F05317" w:rsidRPr="00E654DF" w:rsidRDefault="00F05317" w:rsidP="00F05317">
            <w:pPr>
              <w:pStyle w:val="af1"/>
              <w:ind w:firstLine="33"/>
              <w:jc w:val="center"/>
              <w:rPr>
                <w:sz w:val="24"/>
                <w:szCs w:val="24"/>
              </w:rPr>
            </w:pPr>
            <w:r w:rsidRPr="00E654DF">
              <w:rPr>
                <w:sz w:val="24"/>
                <w:szCs w:val="24"/>
              </w:rPr>
              <w:t>Количество выполненных работ</w:t>
            </w:r>
          </w:p>
        </w:tc>
      </w:tr>
      <w:tr w:rsidR="00F05317" w:rsidRPr="00E654DF" w14:paraId="62E92070" w14:textId="77777777" w:rsidTr="00F05317">
        <w:trPr>
          <w:jc w:val="center"/>
        </w:trPr>
        <w:tc>
          <w:tcPr>
            <w:tcW w:w="3823" w:type="dxa"/>
          </w:tcPr>
          <w:p w14:paraId="2E4DCC1C" w14:textId="77777777" w:rsidR="00F05317" w:rsidRPr="00E654DF" w:rsidRDefault="00F05317" w:rsidP="00F05317">
            <w:pPr>
              <w:pStyle w:val="af1"/>
              <w:ind w:firstLine="0"/>
              <w:jc w:val="left"/>
              <w:rPr>
                <w:sz w:val="24"/>
                <w:szCs w:val="24"/>
              </w:rPr>
            </w:pPr>
            <w:r w:rsidRPr="00E654DF">
              <w:rPr>
                <w:sz w:val="24"/>
                <w:szCs w:val="24"/>
              </w:rPr>
              <w:t>Капитальный ремонт крыш</w:t>
            </w:r>
          </w:p>
        </w:tc>
        <w:tc>
          <w:tcPr>
            <w:tcW w:w="2693" w:type="dxa"/>
            <w:vAlign w:val="center"/>
          </w:tcPr>
          <w:p w14:paraId="799C211D" w14:textId="77777777" w:rsidR="00F05317" w:rsidRPr="00E654DF" w:rsidRDefault="00F05317" w:rsidP="00F05317">
            <w:pPr>
              <w:pStyle w:val="af1"/>
              <w:ind w:firstLine="0"/>
              <w:jc w:val="center"/>
              <w:rPr>
                <w:sz w:val="24"/>
                <w:szCs w:val="24"/>
              </w:rPr>
            </w:pPr>
            <w:r w:rsidRPr="00E654DF">
              <w:rPr>
                <w:sz w:val="24"/>
                <w:szCs w:val="24"/>
              </w:rPr>
              <w:t>44</w:t>
            </w:r>
          </w:p>
        </w:tc>
        <w:tc>
          <w:tcPr>
            <w:tcW w:w="3090" w:type="dxa"/>
            <w:vAlign w:val="center"/>
          </w:tcPr>
          <w:p w14:paraId="75AF58A8" w14:textId="77777777" w:rsidR="00F05317" w:rsidRPr="00E654DF" w:rsidRDefault="00F05317" w:rsidP="00F05317">
            <w:pPr>
              <w:pStyle w:val="af1"/>
              <w:ind w:firstLine="0"/>
              <w:jc w:val="center"/>
              <w:rPr>
                <w:sz w:val="24"/>
                <w:szCs w:val="24"/>
              </w:rPr>
            </w:pPr>
            <w:r w:rsidRPr="00E654DF">
              <w:rPr>
                <w:sz w:val="24"/>
                <w:szCs w:val="24"/>
              </w:rPr>
              <w:t>46</w:t>
            </w:r>
          </w:p>
        </w:tc>
      </w:tr>
      <w:tr w:rsidR="00F05317" w:rsidRPr="00E654DF" w14:paraId="6F3D5145" w14:textId="77777777" w:rsidTr="00F05317">
        <w:trPr>
          <w:jc w:val="center"/>
        </w:trPr>
        <w:tc>
          <w:tcPr>
            <w:tcW w:w="3823" w:type="dxa"/>
          </w:tcPr>
          <w:p w14:paraId="248E48D3" w14:textId="77777777" w:rsidR="00F05317" w:rsidRPr="00E654DF" w:rsidRDefault="00F05317" w:rsidP="00F05317">
            <w:pPr>
              <w:pStyle w:val="af1"/>
              <w:ind w:firstLine="0"/>
              <w:jc w:val="left"/>
              <w:rPr>
                <w:sz w:val="24"/>
                <w:szCs w:val="24"/>
              </w:rPr>
            </w:pPr>
            <w:r w:rsidRPr="00E654DF">
              <w:rPr>
                <w:sz w:val="24"/>
                <w:szCs w:val="24"/>
              </w:rPr>
              <w:t>Капитальный ремонт фасадов</w:t>
            </w:r>
          </w:p>
        </w:tc>
        <w:tc>
          <w:tcPr>
            <w:tcW w:w="2693" w:type="dxa"/>
            <w:vAlign w:val="center"/>
          </w:tcPr>
          <w:p w14:paraId="018C7BDB" w14:textId="77777777" w:rsidR="00F05317" w:rsidRPr="00E654DF" w:rsidRDefault="00F05317" w:rsidP="00F05317">
            <w:pPr>
              <w:pStyle w:val="af1"/>
              <w:ind w:firstLine="0"/>
              <w:jc w:val="center"/>
              <w:rPr>
                <w:sz w:val="24"/>
                <w:szCs w:val="24"/>
              </w:rPr>
            </w:pPr>
            <w:r w:rsidRPr="00E654DF">
              <w:rPr>
                <w:sz w:val="24"/>
                <w:szCs w:val="24"/>
              </w:rPr>
              <w:t>37</w:t>
            </w:r>
          </w:p>
        </w:tc>
        <w:tc>
          <w:tcPr>
            <w:tcW w:w="3090" w:type="dxa"/>
            <w:vAlign w:val="center"/>
          </w:tcPr>
          <w:p w14:paraId="057832B1" w14:textId="77777777" w:rsidR="00F05317" w:rsidRPr="00E654DF" w:rsidRDefault="00F05317" w:rsidP="00F05317">
            <w:pPr>
              <w:pStyle w:val="af1"/>
              <w:ind w:firstLine="0"/>
              <w:jc w:val="center"/>
              <w:rPr>
                <w:sz w:val="24"/>
                <w:szCs w:val="24"/>
              </w:rPr>
            </w:pPr>
            <w:r w:rsidRPr="00E654DF">
              <w:rPr>
                <w:sz w:val="24"/>
                <w:szCs w:val="24"/>
              </w:rPr>
              <w:t>21</w:t>
            </w:r>
          </w:p>
        </w:tc>
      </w:tr>
      <w:tr w:rsidR="00F05317" w:rsidRPr="00E654DF" w14:paraId="2691C61E" w14:textId="77777777" w:rsidTr="00F05317">
        <w:trPr>
          <w:jc w:val="center"/>
        </w:trPr>
        <w:tc>
          <w:tcPr>
            <w:tcW w:w="3823" w:type="dxa"/>
          </w:tcPr>
          <w:p w14:paraId="1E63A668" w14:textId="77777777" w:rsidR="00F05317" w:rsidRPr="00E654DF" w:rsidRDefault="00F05317" w:rsidP="00F05317">
            <w:pPr>
              <w:pStyle w:val="af1"/>
              <w:ind w:firstLine="0"/>
              <w:jc w:val="left"/>
              <w:rPr>
                <w:sz w:val="24"/>
                <w:szCs w:val="24"/>
              </w:rPr>
            </w:pPr>
            <w:r w:rsidRPr="00E654DF">
              <w:rPr>
                <w:sz w:val="24"/>
                <w:szCs w:val="24"/>
              </w:rPr>
              <w:t>Капитальный ремонт внутридомовых инженерных систем теплоснабжения</w:t>
            </w:r>
          </w:p>
        </w:tc>
        <w:tc>
          <w:tcPr>
            <w:tcW w:w="2693" w:type="dxa"/>
            <w:vAlign w:val="center"/>
          </w:tcPr>
          <w:p w14:paraId="6FF3B261" w14:textId="77777777" w:rsidR="00F05317" w:rsidRPr="00E654DF" w:rsidRDefault="00F05317" w:rsidP="00F05317">
            <w:pPr>
              <w:pStyle w:val="af1"/>
              <w:ind w:firstLine="0"/>
              <w:jc w:val="center"/>
              <w:rPr>
                <w:sz w:val="24"/>
                <w:szCs w:val="24"/>
              </w:rPr>
            </w:pPr>
            <w:r w:rsidRPr="00E654DF">
              <w:rPr>
                <w:sz w:val="24"/>
                <w:szCs w:val="24"/>
              </w:rPr>
              <w:t>36</w:t>
            </w:r>
          </w:p>
        </w:tc>
        <w:tc>
          <w:tcPr>
            <w:tcW w:w="3090" w:type="dxa"/>
            <w:vAlign w:val="center"/>
          </w:tcPr>
          <w:p w14:paraId="730F21D4" w14:textId="77777777" w:rsidR="00F05317" w:rsidRPr="00E654DF" w:rsidRDefault="00F05317" w:rsidP="00F05317">
            <w:pPr>
              <w:pStyle w:val="af1"/>
              <w:ind w:firstLine="0"/>
              <w:jc w:val="center"/>
              <w:rPr>
                <w:sz w:val="24"/>
                <w:szCs w:val="24"/>
              </w:rPr>
            </w:pPr>
            <w:r w:rsidRPr="00E654DF">
              <w:rPr>
                <w:sz w:val="24"/>
                <w:szCs w:val="24"/>
              </w:rPr>
              <w:t>21</w:t>
            </w:r>
          </w:p>
        </w:tc>
      </w:tr>
      <w:tr w:rsidR="00F05317" w:rsidRPr="00E654DF" w14:paraId="417075CF" w14:textId="77777777" w:rsidTr="00F05317">
        <w:trPr>
          <w:jc w:val="center"/>
        </w:trPr>
        <w:tc>
          <w:tcPr>
            <w:tcW w:w="3823" w:type="dxa"/>
          </w:tcPr>
          <w:p w14:paraId="416A295E" w14:textId="77777777" w:rsidR="00F05317" w:rsidRPr="00E654DF" w:rsidRDefault="00F05317" w:rsidP="00F05317">
            <w:pPr>
              <w:pStyle w:val="af1"/>
              <w:ind w:firstLine="0"/>
              <w:jc w:val="left"/>
              <w:rPr>
                <w:sz w:val="24"/>
                <w:szCs w:val="24"/>
              </w:rPr>
            </w:pPr>
            <w:r w:rsidRPr="00E654DF">
              <w:rPr>
                <w:sz w:val="24"/>
                <w:szCs w:val="24"/>
              </w:rPr>
              <w:t>Капитальный ремонт внутридомовых инженерных систем электроснабжения</w:t>
            </w:r>
          </w:p>
        </w:tc>
        <w:tc>
          <w:tcPr>
            <w:tcW w:w="2693" w:type="dxa"/>
            <w:vAlign w:val="center"/>
          </w:tcPr>
          <w:p w14:paraId="20C1C508" w14:textId="77777777" w:rsidR="00F05317" w:rsidRPr="00E654DF" w:rsidRDefault="00F05317" w:rsidP="00F05317">
            <w:pPr>
              <w:pStyle w:val="af1"/>
              <w:ind w:firstLine="0"/>
              <w:jc w:val="center"/>
              <w:rPr>
                <w:sz w:val="24"/>
                <w:szCs w:val="24"/>
              </w:rPr>
            </w:pPr>
            <w:r w:rsidRPr="00E654DF">
              <w:rPr>
                <w:sz w:val="24"/>
                <w:szCs w:val="24"/>
              </w:rPr>
              <w:t>33</w:t>
            </w:r>
          </w:p>
        </w:tc>
        <w:tc>
          <w:tcPr>
            <w:tcW w:w="3090" w:type="dxa"/>
            <w:vAlign w:val="center"/>
          </w:tcPr>
          <w:p w14:paraId="44B07B21" w14:textId="77777777" w:rsidR="00F05317" w:rsidRPr="00E654DF" w:rsidRDefault="00F05317" w:rsidP="00F05317">
            <w:pPr>
              <w:pStyle w:val="af1"/>
              <w:ind w:firstLine="0"/>
              <w:jc w:val="center"/>
              <w:rPr>
                <w:sz w:val="24"/>
                <w:szCs w:val="24"/>
              </w:rPr>
            </w:pPr>
            <w:r w:rsidRPr="00E654DF">
              <w:rPr>
                <w:sz w:val="24"/>
                <w:szCs w:val="24"/>
              </w:rPr>
              <w:t>11</w:t>
            </w:r>
          </w:p>
        </w:tc>
      </w:tr>
      <w:tr w:rsidR="00F05317" w:rsidRPr="00E654DF" w14:paraId="36FB840E" w14:textId="77777777" w:rsidTr="00F05317">
        <w:trPr>
          <w:jc w:val="center"/>
        </w:trPr>
        <w:tc>
          <w:tcPr>
            <w:tcW w:w="3823" w:type="dxa"/>
          </w:tcPr>
          <w:p w14:paraId="1264515B" w14:textId="77777777" w:rsidR="00F05317" w:rsidRPr="00E654DF" w:rsidRDefault="00F05317" w:rsidP="00F05317">
            <w:pPr>
              <w:pStyle w:val="af1"/>
              <w:ind w:firstLine="0"/>
              <w:jc w:val="left"/>
              <w:rPr>
                <w:sz w:val="24"/>
                <w:szCs w:val="24"/>
              </w:rPr>
            </w:pPr>
            <w:r w:rsidRPr="00E654DF">
              <w:rPr>
                <w:sz w:val="24"/>
                <w:szCs w:val="24"/>
              </w:rPr>
              <w:t>Капитальный ремонт внутридомовых инженерных систем водоснабжения</w:t>
            </w:r>
          </w:p>
        </w:tc>
        <w:tc>
          <w:tcPr>
            <w:tcW w:w="2693" w:type="dxa"/>
            <w:vAlign w:val="center"/>
          </w:tcPr>
          <w:p w14:paraId="2D91CAA7" w14:textId="77777777" w:rsidR="00F05317" w:rsidRPr="00E654DF" w:rsidRDefault="00F05317" w:rsidP="00F05317">
            <w:pPr>
              <w:pStyle w:val="af1"/>
              <w:ind w:firstLine="0"/>
              <w:jc w:val="center"/>
              <w:rPr>
                <w:sz w:val="24"/>
                <w:szCs w:val="24"/>
              </w:rPr>
            </w:pPr>
            <w:r w:rsidRPr="00E654DF">
              <w:rPr>
                <w:sz w:val="24"/>
                <w:szCs w:val="24"/>
              </w:rPr>
              <w:t>52</w:t>
            </w:r>
          </w:p>
        </w:tc>
        <w:tc>
          <w:tcPr>
            <w:tcW w:w="3090" w:type="dxa"/>
            <w:vAlign w:val="center"/>
          </w:tcPr>
          <w:p w14:paraId="4D184428" w14:textId="77777777" w:rsidR="00F05317" w:rsidRPr="00E654DF" w:rsidRDefault="00F05317" w:rsidP="00F05317">
            <w:pPr>
              <w:pStyle w:val="af1"/>
              <w:ind w:firstLine="0"/>
              <w:jc w:val="center"/>
              <w:rPr>
                <w:sz w:val="24"/>
                <w:szCs w:val="24"/>
              </w:rPr>
            </w:pPr>
            <w:r w:rsidRPr="00E654DF">
              <w:rPr>
                <w:sz w:val="24"/>
                <w:szCs w:val="24"/>
              </w:rPr>
              <w:t>42</w:t>
            </w:r>
          </w:p>
        </w:tc>
      </w:tr>
      <w:tr w:rsidR="00F05317" w:rsidRPr="00E654DF" w14:paraId="7CCEBF5F" w14:textId="77777777" w:rsidTr="00F05317">
        <w:trPr>
          <w:jc w:val="center"/>
        </w:trPr>
        <w:tc>
          <w:tcPr>
            <w:tcW w:w="3823" w:type="dxa"/>
          </w:tcPr>
          <w:p w14:paraId="6A05D889" w14:textId="77777777" w:rsidR="00F05317" w:rsidRPr="00E654DF" w:rsidRDefault="00F05317" w:rsidP="00F05317">
            <w:pPr>
              <w:pStyle w:val="af1"/>
              <w:ind w:firstLine="0"/>
              <w:jc w:val="left"/>
              <w:rPr>
                <w:sz w:val="24"/>
                <w:szCs w:val="24"/>
              </w:rPr>
            </w:pPr>
            <w:r w:rsidRPr="00E654DF">
              <w:rPr>
                <w:sz w:val="24"/>
                <w:szCs w:val="24"/>
              </w:rPr>
              <w:t>Капитальный ремонт внутридомовых инженерных систем водоотведения</w:t>
            </w:r>
          </w:p>
        </w:tc>
        <w:tc>
          <w:tcPr>
            <w:tcW w:w="2693" w:type="dxa"/>
            <w:vAlign w:val="center"/>
          </w:tcPr>
          <w:p w14:paraId="7D50FC99" w14:textId="77777777" w:rsidR="00F05317" w:rsidRPr="00E654DF" w:rsidRDefault="00F05317" w:rsidP="00F05317">
            <w:pPr>
              <w:pStyle w:val="af1"/>
              <w:ind w:firstLine="0"/>
              <w:jc w:val="center"/>
              <w:rPr>
                <w:sz w:val="24"/>
                <w:szCs w:val="24"/>
              </w:rPr>
            </w:pPr>
            <w:r w:rsidRPr="00E654DF">
              <w:rPr>
                <w:sz w:val="24"/>
                <w:szCs w:val="24"/>
              </w:rPr>
              <w:t>23</w:t>
            </w:r>
          </w:p>
        </w:tc>
        <w:tc>
          <w:tcPr>
            <w:tcW w:w="3090" w:type="dxa"/>
            <w:vAlign w:val="center"/>
          </w:tcPr>
          <w:p w14:paraId="26F76AF3" w14:textId="77777777" w:rsidR="00F05317" w:rsidRPr="00E654DF" w:rsidRDefault="00F05317" w:rsidP="00F05317">
            <w:pPr>
              <w:pStyle w:val="af1"/>
              <w:ind w:firstLine="0"/>
              <w:jc w:val="center"/>
              <w:rPr>
                <w:sz w:val="24"/>
                <w:szCs w:val="24"/>
              </w:rPr>
            </w:pPr>
            <w:r w:rsidRPr="00E654DF">
              <w:rPr>
                <w:sz w:val="24"/>
                <w:szCs w:val="24"/>
              </w:rPr>
              <w:t>16</w:t>
            </w:r>
          </w:p>
        </w:tc>
      </w:tr>
      <w:tr w:rsidR="00F05317" w:rsidRPr="00E654DF" w14:paraId="050E67FC" w14:textId="77777777" w:rsidTr="00F05317">
        <w:trPr>
          <w:jc w:val="center"/>
        </w:trPr>
        <w:tc>
          <w:tcPr>
            <w:tcW w:w="3823" w:type="dxa"/>
          </w:tcPr>
          <w:p w14:paraId="22908A36" w14:textId="77777777" w:rsidR="00F05317" w:rsidRPr="00E654DF" w:rsidRDefault="00F05317" w:rsidP="00F05317">
            <w:pPr>
              <w:pStyle w:val="af1"/>
              <w:ind w:firstLine="0"/>
              <w:jc w:val="left"/>
              <w:rPr>
                <w:sz w:val="24"/>
                <w:szCs w:val="24"/>
              </w:rPr>
            </w:pPr>
            <w:r w:rsidRPr="00E654DF">
              <w:rPr>
                <w:sz w:val="24"/>
                <w:szCs w:val="24"/>
              </w:rPr>
              <w:t>Капитальный ремонт фундамента</w:t>
            </w:r>
          </w:p>
        </w:tc>
        <w:tc>
          <w:tcPr>
            <w:tcW w:w="2693" w:type="dxa"/>
            <w:vAlign w:val="center"/>
          </w:tcPr>
          <w:p w14:paraId="1E130645" w14:textId="77777777" w:rsidR="00F05317" w:rsidRPr="00E654DF" w:rsidRDefault="00F05317" w:rsidP="00F05317">
            <w:pPr>
              <w:pStyle w:val="af1"/>
              <w:ind w:firstLine="0"/>
              <w:jc w:val="center"/>
              <w:rPr>
                <w:sz w:val="24"/>
                <w:szCs w:val="24"/>
              </w:rPr>
            </w:pPr>
            <w:r w:rsidRPr="00E654DF">
              <w:rPr>
                <w:sz w:val="24"/>
                <w:szCs w:val="24"/>
              </w:rPr>
              <w:t>13</w:t>
            </w:r>
          </w:p>
        </w:tc>
        <w:tc>
          <w:tcPr>
            <w:tcW w:w="3090" w:type="dxa"/>
            <w:vAlign w:val="center"/>
          </w:tcPr>
          <w:p w14:paraId="5AE457F0" w14:textId="77777777" w:rsidR="00F05317" w:rsidRPr="00E654DF" w:rsidRDefault="00F05317" w:rsidP="00F05317">
            <w:pPr>
              <w:pStyle w:val="af1"/>
              <w:ind w:firstLine="0"/>
              <w:jc w:val="center"/>
              <w:rPr>
                <w:sz w:val="24"/>
                <w:szCs w:val="24"/>
              </w:rPr>
            </w:pPr>
            <w:r w:rsidRPr="00E654DF">
              <w:rPr>
                <w:sz w:val="24"/>
                <w:szCs w:val="24"/>
              </w:rPr>
              <w:t>1</w:t>
            </w:r>
          </w:p>
        </w:tc>
      </w:tr>
      <w:tr w:rsidR="00F05317" w:rsidRPr="00E654DF" w14:paraId="5503E3A3" w14:textId="77777777" w:rsidTr="00F05317">
        <w:trPr>
          <w:jc w:val="center"/>
        </w:trPr>
        <w:tc>
          <w:tcPr>
            <w:tcW w:w="3823" w:type="dxa"/>
          </w:tcPr>
          <w:p w14:paraId="14B7E134" w14:textId="77777777" w:rsidR="00F05317" w:rsidRPr="00E654DF" w:rsidRDefault="00F05317" w:rsidP="00F05317">
            <w:pPr>
              <w:pStyle w:val="af1"/>
              <w:ind w:firstLine="0"/>
              <w:jc w:val="left"/>
              <w:rPr>
                <w:sz w:val="24"/>
                <w:szCs w:val="24"/>
              </w:rPr>
            </w:pPr>
            <w:r w:rsidRPr="00E654DF">
              <w:rPr>
                <w:sz w:val="24"/>
                <w:szCs w:val="24"/>
              </w:rPr>
              <w:t>Капитальный ремонт подвальных помещений</w:t>
            </w:r>
          </w:p>
        </w:tc>
        <w:tc>
          <w:tcPr>
            <w:tcW w:w="2693" w:type="dxa"/>
            <w:vAlign w:val="center"/>
          </w:tcPr>
          <w:p w14:paraId="6D473346" w14:textId="77777777" w:rsidR="00F05317" w:rsidRPr="00E654DF" w:rsidRDefault="00F05317" w:rsidP="00F05317">
            <w:pPr>
              <w:pStyle w:val="af1"/>
              <w:ind w:firstLine="0"/>
              <w:jc w:val="center"/>
              <w:rPr>
                <w:sz w:val="24"/>
                <w:szCs w:val="24"/>
              </w:rPr>
            </w:pPr>
            <w:r w:rsidRPr="00E654DF">
              <w:rPr>
                <w:sz w:val="24"/>
                <w:szCs w:val="24"/>
              </w:rPr>
              <w:t>7</w:t>
            </w:r>
          </w:p>
        </w:tc>
        <w:tc>
          <w:tcPr>
            <w:tcW w:w="3090" w:type="dxa"/>
            <w:vAlign w:val="center"/>
          </w:tcPr>
          <w:p w14:paraId="5F86E4C9" w14:textId="77777777" w:rsidR="00F05317" w:rsidRPr="00E654DF" w:rsidRDefault="00F05317" w:rsidP="00F05317">
            <w:pPr>
              <w:pStyle w:val="af1"/>
              <w:ind w:firstLine="0"/>
              <w:jc w:val="center"/>
              <w:rPr>
                <w:sz w:val="24"/>
                <w:szCs w:val="24"/>
              </w:rPr>
            </w:pPr>
            <w:r w:rsidRPr="00E654DF">
              <w:rPr>
                <w:sz w:val="24"/>
                <w:szCs w:val="24"/>
              </w:rPr>
              <w:t>-</w:t>
            </w:r>
          </w:p>
        </w:tc>
      </w:tr>
      <w:tr w:rsidR="00F05317" w:rsidRPr="00E654DF" w14:paraId="185AD27C" w14:textId="77777777" w:rsidTr="00F05317">
        <w:trPr>
          <w:jc w:val="center"/>
        </w:trPr>
        <w:tc>
          <w:tcPr>
            <w:tcW w:w="3823" w:type="dxa"/>
          </w:tcPr>
          <w:p w14:paraId="1140BE48" w14:textId="77777777" w:rsidR="00F05317" w:rsidRPr="00E654DF" w:rsidRDefault="00F05317" w:rsidP="00F05317">
            <w:pPr>
              <w:pStyle w:val="af1"/>
              <w:ind w:firstLine="0"/>
              <w:jc w:val="left"/>
              <w:rPr>
                <w:sz w:val="24"/>
                <w:szCs w:val="24"/>
              </w:rPr>
            </w:pPr>
            <w:r w:rsidRPr="00E654DF">
              <w:rPr>
                <w:sz w:val="24"/>
                <w:szCs w:val="24"/>
              </w:rPr>
              <w:t xml:space="preserve">Капитальный ремонт лифтов и </w:t>
            </w:r>
            <w:r w:rsidRPr="00E654DF">
              <w:rPr>
                <w:sz w:val="24"/>
                <w:szCs w:val="24"/>
              </w:rPr>
              <w:lastRenderedPageBreak/>
              <w:t>лифтового оборудования</w:t>
            </w:r>
          </w:p>
        </w:tc>
        <w:tc>
          <w:tcPr>
            <w:tcW w:w="2693" w:type="dxa"/>
            <w:vAlign w:val="center"/>
          </w:tcPr>
          <w:p w14:paraId="7BD0905E" w14:textId="77777777" w:rsidR="00F05317" w:rsidRPr="00E654DF" w:rsidRDefault="00F05317" w:rsidP="00F05317">
            <w:pPr>
              <w:pStyle w:val="af1"/>
              <w:ind w:firstLine="0"/>
              <w:jc w:val="center"/>
              <w:rPr>
                <w:sz w:val="24"/>
                <w:szCs w:val="24"/>
              </w:rPr>
            </w:pPr>
            <w:r w:rsidRPr="00E654DF">
              <w:rPr>
                <w:sz w:val="24"/>
                <w:szCs w:val="24"/>
              </w:rPr>
              <w:lastRenderedPageBreak/>
              <w:t>56 МКД (224 лифта)</w:t>
            </w:r>
          </w:p>
        </w:tc>
        <w:tc>
          <w:tcPr>
            <w:tcW w:w="3090" w:type="dxa"/>
            <w:vAlign w:val="center"/>
          </w:tcPr>
          <w:p w14:paraId="0B3F598B" w14:textId="77777777" w:rsidR="00F05317" w:rsidRPr="00E654DF" w:rsidRDefault="00F05317" w:rsidP="00F05317">
            <w:pPr>
              <w:pStyle w:val="af1"/>
              <w:ind w:firstLine="0"/>
              <w:jc w:val="center"/>
              <w:rPr>
                <w:sz w:val="24"/>
                <w:szCs w:val="24"/>
              </w:rPr>
            </w:pPr>
            <w:r w:rsidRPr="00E654DF">
              <w:rPr>
                <w:sz w:val="24"/>
                <w:szCs w:val="24"/>
              </w:rPr>
              <w:t>-</w:t>
            </w:r>
          </w:p>
        </w:tc>
      </w:tr>
      <w:tr w:rsidR="00F05317" w:rsidRPr="00E654DF" w14:paraId="6517FD44" w14:textId="77777777" w:rsidTr="00F05317">
        <w:trPr>
          <w:trHeight w:val="489"/>
          <w:jc w:val="center"/>
        </w:trPr>
        <w:tc>
          <w:tcPr>
            <w:tcW w:w="3823" w:type="dxa"/>
          </w:tcPr>
          <w:p w14:paraId="6F49A03B" w14:textId="77777777" w:rsidR="00F05317" w:rsidRPr="00E654DF" w:rsidRDefault="00F05317" w:rsidP="00F05317">
            <w:pPr>
              <w:pStyle w:val="af1"/>
              <w:ind w:firstLine="0"/>
              <w:jc w:val="left"/>
              <w:rPr>
                <w:sz w:val="24"/>
                <w:szCs w:val="24"/>
              </w:rPr>
            </w:pPr>
            <w:r w:rsidRPr="00E654DF">
              <w:rPr>
                <w:sz w:val="24"/>
                <w:szCs w:val="24"/>
              </w:rPr>
              <w:t xml:space="preserve">Установка коллективных (общедомовых) приборов учета </w:t>
            </w:r>
          </w:p>
        </w:tc>
        <w:tc>
          <w:tcPr>
            <w:tcW w:w="2693" w:type="dxa"/>
            <w:vAlign w:val="center"/>
          </w:tcPr>
          <w:p w14:paraId="7694F8AF" w14:textId="77777777" w:rsidR="00F05317" w:rsidRPr="00E654DF" w:rsidRDefault="00F05317" w:rsidP="00F05317">
            <w:pPr>
              <w:pStyle w:val="af1"/>
              <w:ind w:firstLine="0"/>
              <w:jc w:val="center"/>
              <w:rPr>
                <w:sz w:val="24"/>
                <w:szCs w:val="24"/>
              </w:rPr>
            </w:pPr>
            <w:r w:rsidRPr="00E654DF">
              <w:rPr>
                <w:sz w:val="24"/>
                <w:szCs w:val="24"/>
              </w:rPr>
              <w:t>21</w:t>
            </w:r>
          </w:p>
        </w:tc>
        <w:tc>
          <w:tcPr>
            <w:tcW w:w="3090" w:type="dxa"/>
            <w:vAlign w:val="center"/>
          </w:tcPr>
          <w:p w14:paraId="4C153827" w14:textId="77777777" w:rsidR="00F05317" w:rsidRPr="00E654DF" w:rsidRDefault="00F05317" w:rsidP="00F05317">
            <w:pPr>
              <w:pStyle w:val="af1"/>
              <w:ind w:firstLine="0"/>
              <w:jc w:val="center"/>
              <w:rPr>
                <w:sz w:val="24"/>
                <w:szCs w:val="24"/>
              </w:rPr>
            </w:pPr>
            <w:r w:rsidRPr="00E654DF">
              <w:rPr>
                <w:sz w:val="24"/>
                <w:szCs w:val="24"/>
              </w:rPr>
              <w:t>5</w:t>
            </w:r>
          </w:p>
        </w:tc>
      </w:tr>
      <w:tr w:rsidR="00F05317" w:rsidRPr="00E654DF" w14:paraId="5F6C439A" w14:textId="77777777" w:rsidTr="00F05317">
        <w:trPr>
          <w:jc w:val="center"/>
        </w:trPr>
        <w:tc>
          <w:tcPr>
            <w:tcW w:w="3823" w:type="dxa"/>
          </w:tcPr>
          <w:p w14:paraId="645C1662" w14:textId="77777777" w:rsidR="00F05317" w:rsidRPr="00E654DF" w:rsidRDefault="00F05317" w:rsidP="00F05317">
            <w:pPr>
              <w:pStyle w:val="af1"/>
              <w:ind w:firstLine="0"/>
              <w:jc w:val="left"/>
              <w:rPr>
                <w:sz w:val="24"/>
                <w:szCs w:val="24"/>
              </w:rPr>
            </w:pPr>
            <w:r w:rsidRPr="00E654DF">
              <w:rPr>
                <w:sz w:val="24"/>
                <w:szCs w:val="24"/>
              </w:rPr>
              <w:t>Ремонт подъездов</w:t>
            </w:r>
          </w:p>
        </w:tc>
        <w:tc>
          <w:tcPr>
            <w:tcW w:w="2693" w:type="dxa"/>
            <w:vAlign w:val="center"/>
          </w:tcPr>
          <w:p w14:paraId="3BD39108" w14:textId="77777777" w:rsidR="00F05317" w:rsidRPr="00E654DF" w:rsidRDefault="00F05317" w:rsidP="00F05317">
            <w:pPr>
              <w:pStyle w:val="af1"/>
              <w:ind w:firstLine="0"/>
              <w:jc w:val="center"/>
              <w:rPr>
                <w:sz w:val="24"/>
                <w:szCs w:val="24"/>
              </w:rPr>
            </w:pPr>
            <w:r w:rsidRPr="00E654DF">
              <w:rPr>
                <w:sz w:val="24"/>
                <w:szCs w:val="24"/>
              </w:rPr>
              <w:t>-</w:t>
            </w:r>
          </w:p>
        </w:tc>
        <w:tc>
          <w:tcPr>
            <w:tcW w:w="3090" w:type="dxa"/>
            <w:vAlign w:val="center"/>
          </w:tcPr>
          <w:p w14:paraId="3E6FBB2B" w14:textId="77777777" w:rsidR="00F05317" w:rsidRPr="00E654DF" w:rsidRDefault="00F05317" w:rsidP="00F05317">
            <w:pPr>
              <w:pStyle w:val="af1"/>
              <w:ind w:firstLine="0"/>
              <w:jc w:val="center"/>
              <w:rPr>
                <w:sz w:val="24"/>
                <w:szCs w:val="24"/>
              </w:rPr>
            </w:pPr>
            <w:r w:rsidRPr="00E654DF">
              <w:rPr>
                <w:sz w:val="24"/>
                <w:szCs w:val="24"/>
              </w:rPr>
              <w:t>18</w:t>
            </w:r>
          </w:p>
        </w:tc>
      </w:tr>
      <w:tr w:rsidR="00F05317" w:rsidRPr="00E654DF" w14:paraId="559C260D" w14:textId="77777777" w:rsidTr="00F05317">
        <w:trPr>
          <w:jc w:val="center"/>
        </w:trPr>
        <w:tc>
          <w:tcPr>
            <w:tcW w:w="3823" w:type="dxa"/>
          </w:tcPr>
          <w:p w14:paraId="576A42C3" w14:textId="77777777" w:rsidR="00F05317" w:rsidRPr="00E654DF" w:rsidRDefault="00F05317" w:rsidP="00F05317">
            <w:pPr>
              <w:pStyle w:val="af1"/>
              <w:ind w:firstLine="0"/>
              <w:jc w:val="left"/>
              <w:rPr>
                <w:sz w:val="24"/>
                <w:szCs w:val="24"/>
              </w:rPr>
            </w:pPr>
            <w:r w:rsidRPr="00E654DF">
              <w:rPr>
                <w:sz w:val="24"/>
                <w:szCs w:val="24"/>
              </w:rPr>
              <w:t>Услуги и (или) работы по оценке технического состояния многоквартирного дома</w:t>
            </w:r>
          </w:p>
        </w:tc>
        <w:tc>
          <w:tcPr>
            <w:tcW w:w="2693" w:type="dxa"/>
            <w:vAlign w:val="center"/>
          </w:tcPr>
          <w:p w14:paraId="2290082F" w14:textId="77777777" w:rsidR="00F05317" w:rsidRPr="00E654DF" w:rsidRDefault="00F05317" w:rsidP="00F05317">
            <w:pPr>
              <w:pStyle w:val="af1"/>
              <w:ind w:firstLine="0"/>
              <w:jc w:val="center"/>
              <w:rPr>
                <w:sz w:val="24"/>
                <w:szCs w:val="24"/>
              </w:rPr>
            </w:pPr>
            <w:r w:rsidRPr="00E654DF">
              <w:rPr>
                <w:sz w:val="24"/>
                <w:szCs w:val="24"/>
              </w:rPr>
              <w:t>44</w:t>
            </w:r>
          </w:p>
        </w:tc>
        <w:tc>
          <w:tcPr>
            <w:tcW w:w="3090" w:type="dxa"/>
            <w:vAlign w:val="center"/>
          </w:tcPr>
          <w:p w14:paraId="0A96C8A5" w14:textId="77777777" w:rsidR="00F05317" w:rsidRPr="00E654DF" w:rsidRDefault="00F05317" w:rsidP="00F05317">
            <w:pPr>
              <w:pStyle w:val="af1"/>
              <w:ind w:firstLine="0"/>
              <w:jc w:val="center"/>
              <w:rPr>
                <w:sz w:val="24"/>
                <w:szCs w:val="24"/>
              </w:rPr>
            </w:pPr>
            <w:r w:rsidRPr="00E654DF">
              <w:rPr>
                <w:sz w:val="24"/>
                <w:szCs w:val="24"/>
              </w:rPr>
              <w:t>-</w:t>
            </w:r>
          </w:p>
        </w:tc>
      </w:tr>
      <w:tr w:rsidR="00F05317" w:rsidRPr="00E654DF" w14:paraId="7BBA9C1E" w14:textId="77777777" w:rsidTr="00F05317">
        <w:trPr>
          <w:jc w:val="center"/>
        </w:trPr>
        <w:tc>
          <w:tcPr>
            <w:tcW w:w="3823" w:type="dxa"/>
          </w:tcPr>
          <w:p w14:paraId="626C9ED5" w14:textId="77777777" w:rsidR="00F05317" w:rsidRPr="00E654DF" w:rsidRDefault="00F05317" w:rsidP="00F05317">
            <w:pPr>
              <w:pStyle w:val="af1"/>
              <w:ind w:firstLine="0"/>
              <w:jc w:val="left"/>
              <w:rPr>
                <w:sz w:val="24"/>
                <w:szCs w:val="24"/>
              </w:rPr>
            </w:pPr>
            <w:r w:rsidRPr="00E654DF">
              <w:rPr>
                <w:sz w:val="24"/>
                <w:szCs w:val="24"/>
              </w:rPr>
              <w:t>Разработка проектно-сметной документации</w:t>
            </w:r>
          </w:p>
        </w:tc>
        <w:tc>
          <w:tcPr>
            <w:tcW w:w="2693" w:type="dxa"/>
            <w:vAlign w:val="center"/>
          </w:tcPr>
          <w:p w14:paraId="7C16309C" w14:textId="77777777" w:rsidR="00F05317" w:rsidRPr="00E654DF" w:rsidRDefault="00F05317" w:rsidP="00F05317">
            <w:pPr>
              <w:pStyle w:val="af1"/>
              <w:ind w:firstLine="0"/>
              <w:jc w:val="center"/>
              <w:rPr>
                <w:sz w:val="24"/>
                <w:szCs w:val="24"/>
              </w:rPr>
            </w:pPr>
            <w:r w:rsidRPr="00E654DF">
              <w:rPr>
                <w:sz w:val="24"/>
                <w:szCs w:val="24"/>
              </w:rPr>
              <w:t>414</w:t>
            </w:r>
          </w:p>
        </w:tc>
        <w:tc>
          <w:tcPr>
            <w:tcW w:w="3090" w:type="dxa"/>
            <w:vAlign w:val="center"/>
          </w:tcPr>
          <w:p w14:paraId="7A53CBB3" w14:textId="77777777" w:rsidR="00F05317" w:rsidRPr="00E654DF" w:rsidRDefault="00F05317" w:rsidP="00F05317">
            <w:pPr>
              <w:pStyle w:val="af1"/>
              <w:ind w:firstLine="0"/>
              <w:jc w:val="center"/>
              <w:rPr>
                <w:sz w:val="24"/>
                <w:szCs w:val="24"/>
              </w:rPr>
            </w:pPr>
            <w:r w:rsidRPr="00E654DF">
              <w:rPr>
                <w:sz w:val="24"/>
                <w:szCs w:val="24"/>
              </w:rPr>
              <w:t>5</w:t>
            </w:r>
          </w:p>
        </w:tc>
      </w:tr>
      <w:tr w:rsidR="00F05317" w:rsidRPr="00E654DF" w14:paraId="7DDD34AA" w14:textId="77777777" w:rsidTr="00F05317">
        <w:trPr>
          <w:jc w:val="center"/>
        </w:trPr>
        <w:tc>
          <w:tcPr>
            <w:tcW w:w="3823" w:type="dxa"/>
          </w:tcPr>
          <w:p w14:paraId="4104221C" w14:textId="77777777" w:rsidR="00F05317" w:rsidRPr="00E654DF" w:rsidRDefault="00F05317" w:rsidP="00F05317">
            <w:pPr>
              <w:pStyle w:val="af1"/>
              <w:ind w:firstLine="0"/>
              <w:jc w:val="left"/>
              <w:rPr>
                <w:sz w:val="24"/>
                <w:szCs w:val="24"/>
              </w:rPr>
            </w:pPr>
            <w:r w:rsidRPr="00E654DF">
              <w:rPr>
                <w:sz w:val="24"/>
                <w:szCs w:val="24"/>
              </w:rPr>
              <w:t>Услуги строительного контроля</w:t>
            </w:r>
          </w:p>
        </w:tc>
        <w:tc>
          <w:tcPr>
            <w:tcW w:w="2693" w:type="dxa"/>
            <w:vAlign w:val="center"/>
          </w:tcPr>
          <w:p w14:paraId="569D65B6" w14:textId="77777777" w:rsidR="00F05317" w:rsidRPr="00E654DF" w:rsidRDefault="00F05317" w:rsidP="00F05317">
            <w:pPr>
              <w:pStyle w:val="af1"/>
              <w:ind w:firstLine="0"/>
              <w:jc w:val="center"/>
              <w:rPr>
                <w:sz w:val="24"/>
                <w:szCs w:val="24"/>
              </w:rPr>
            </w:pPr>
            <w:r w:rsidRPr="00E654DF">
              <w:rPr>
                <w:sz w:val="24"/>
                <w:szCs w:val="24"/>
              </w:rPr>
              <w:t>275</w:t>
            </w:r>
          </w:p>
        </w:tc>
        <w:tc>
          <w:tcPr>
            <w:tcW w:w="3090" w:type="dxa"/>
            <w:vAlign w:val="center"/>
          </w:tcPr>
          <w:p w14:paraId="6F53D347" w14:textId="77777777" w:rsidR="00F05317" w:rsidRPr="00E654DF" w:rsidRDefault="00F05317" w:rsidP="00F05317">
            <w:pPr>
              <w:pStyle w:val="af1"/>
              <w:ind w:firstLine="0"/>
              <w:jc w:val="center"/>
              <w:rPr>
                <w:sz w:val="24"/>
                <w:szCs w:val="24"/>
              </w:rPr>
            </w:pPr>
            <w:r w:rsidRPr="00E654DF">
              <w:rPr>
                <w:sz w:val="24"/>
                <w:szCs w:val="24"/>
              </w:rPr>
              <w:t>2</w:t>
            </w:r>
          </w:p>
        </w:tc>
      </w:tr>
    </w:tbl>
    <w:p w14:paraId="1661A20F" w14:textId="77777777" w:rsidR="00BD56F6" w:rsidRPr="00E654DF" w:rsidRDefault="00BD56F6" w:rsidP="00181E8D">
      <w:pPr>
        <w:pStyle w:val="af1"/>
        <w:ind w:firstLine="0"/>
      </w:pPr>
    </w:p>
    <w:p w14:paraId="73174861" w14:textId="77777777" w:rsidR="00391A3F" w:rsidRPr="00E654DF" w:rsidRDefault="00391A3F" w:rsidP="00391A3F">
      <w:pPr>
        <w:pStyle w:val="af1"/>
      </w:pPr>
      <w:r w:rsidRPr="00E654DF">
        <w:t>На 31.12.2023 остаются не исполненными 444 МКД (1465 видов работ) формирующими фонд капитального ремонта на счете регионального оператора.</w:t>
      </w:r>
    </w:p>
    <w:p w14:paraId="5F40B363" w14:textId="77777777" w:rsidR="00391A3F" w:rsidRPr="00E654DF" w:rsidRDefault="00391A3F" w:rsidP="00391A3F">
      <w:pPr>
        <w:pStyle w:val="af1"/>
      </w:pPr>
      <w:r w:rsidRPr="00E654DF">
        <w:t xml:space="preserve"> Несвоевременная реализация краткосрочного плана программы капитального ремонта 2023 года была вызвана объективными причинами, такими как:</w:t>
      </w:r>
    </w:p>
    <w:p w14:paraId="502ECA6F" w14:textId="77777777" w:rsidR="00391A3F" w:rsidRPr="00E654DF" w:rsidRDefault="00391A3F" w:rsidP="00391A3F">
      <w:pPr>
        <w:spacing w:after="0" w:line="240" w:lineRule="auto"/>
        <w:ind w:firstLine="567"/>
        <w:jc w:val="both"/>
        <w:rPr>
          <w:rFonts w:ascii="Times New Roman" w:hAnsi="Times New Roman" w:cs="Times New Roman"/>
          <w:sz w:val="28"/>
          <w:szCs w:val="28"/>
        </w:rPr>
      </w:pPr>
      <w:r w:rsidRPr="00E654DF">
        <w:rPr>
          <w:rFonts w:ascii="Times New Roman" w:hAnsi="Times New Roman" w:cs="Times New Roman"/>
          <w:sz w:val="28"/>
          <w:szCs w:val="28"/>
        </w:rPr>
        <w:t xml:space="preserve">- несостоявшиеся электронные аукционы, по ряду МКД несколько раз размещались лоты для проведения аукционов по причине отсутствия заявок от подрядных организаций; с целью реализации мероприятий программы капитального ремонта осуществляется повторное размещение аукционов в порядке установленном постановлением Правительства Российской Федерации от 01.07.2016 №615; </w:t>
      </w:r>
    </w:p>
    <w:p w14:paraId="2E18ECA0" w14:textId="77777777" w:rsidR="00391A3F" w:rsidRPr="00E654DF" w:rsidRDefault="00391A3F" w:rsidP="00391A3F">
      <w:pPr>
        <w:spacing w:after="0" w:line="240" w:lineRule="auto"/>
        <w:ind w:firstLine="567"/>
        <w:jc w:val="both"/>
        <w:rPr>
          <w:rFonts w:ascii="Times New Roman" w:hAnsi="Times New Roman" w:cs="Times New Roman"/>
          <w:sz w:val="28"/>
          <w:szCs w:val="28"/>
        </w:rPr>
      </w:pPr>
      <w:r w:rsidRPr="00E654DF">
        <w:rPr>
          <w:rFonts w:ascii="Times New Roman" w:hAnsi="Times New Roman" w:cs="Times New Roman"/>
          <w:sz w:val="28"/>
          <w:szCs w:val="28"/>
        </w:rPr>
        <w:t>- выполнение работ в 2023 году не в полном объеме вызвано последствиями затягивания уполномоченными законодательством лицами процедуры согласования перечня работ, проектно-сметной документации и т.д.;</w:t>
      </w:r>
    </w:p>
    <w:p w14:paraId="0D3A89F9" w14:textId="77777777" w:rsidR="00391A3F" w:rsidRPr="00E654DF" w:rsidRDefault="00391A3F" w:rsidP="00391A3F">
      <w:pPr>
        <w:spacing w:after="0" w:line="240" w:lineRule="atLeast"/>
        <w:ind w:right="-1" w:firstLine="708"/>
        <w:jc w:val="both"/>
        <w:rPr>
          <w:rFonts w:ascii="Times New Roman" w:hAnsi="Times New Roman"/>
          <w:sz w:val="28"/>
          <w:szCs w:val="28"/>
        </w:rPr>
      </w:pPr>
      <w:r w:rsidRPr="00E654DF">
        <w:rPr>
          <w:rFonts w:ascii="Times New Roman" w:hAnsi="Times New Roman" w:cs="Times New Roman"/>
          <w:sz w:val="28"/>
          <w:szCs w:val="28"/>
        </w:rPr>
        <w:t xml:space="preserve">- </w:t>
      </w:r>
      <w:r w:rsidRPr="00E654DF">
        <w:rPr>
          <w:rFonts w:ascii="Times New Roman" w:hAnsi="Times New Roman"/>
          <w:sz w:val="28"/>
          <w:szCs w:val="28"/>
        </w:rPr>
        <w:t xml:space="preserve">в связи с увеличенной динамикой проведения капитального ремонта в Астраханской области региональный оператор все чаще сталкивается с проблемами, вызванными некачественно выполненным органами местного самоуправления мониторинга технического состояния многоквартирных домов. Подрядные организации при выходе на объект все чаще обнаруживают, что вид работ по капитальному ремонту уже фактически выполнен жильцами или полностью отсутствует. Организация, осуществляющая разработку проектно-сметной документации, при выходе на объект для составления дефектной ведомости сталкивается с нежеланием собственников допускать их к выполнению работ, т.к. вид работ, запланированный в программе капитального ремонта на текущий период, не является для них приоритетным, требующим капитального ремонта в первоочередном порядке. </w:t>
      </w:r>
    </w:p>
    <w:p w14:paraId="19CBD2C0" w14:textId="77777777" w:rsidR="00391A3F" w:rsidRPr="008B1E2E" w:rsidRDefault="00391A3F" w:rsidP="00391A3F">
      <w:pPr>
        <w:pStyle w:val="af1"/>
        <w:rPr>
          <w:rFonts w:eastAsia="Times New Roman"/>
        </w:rPr>
      </w:pPr>
      <w:r w:rsidRPr="00E654DF">
        <w:t xml:space="preserve">Региональным оператором в 2023 году было выявлено 91  МКД со 185 видами работ, в которых имеются признаки аварийности и требуется проведение противоаварийных мероприятий или признания в установленном порядке аварийным и подлежащим сносу и (или) реконструкции, </w:t>
      </w:r>
      <w:r w:rsidRPr="00E654DF">
        <w:rPr>
          <w:rFonts w:eastAsia="Times New Roman"/>
          <w:color w:val="22272F"/>
        </w:rPr>
        <w:t>отсутствуют конструктивные элементы, в отношении которых должен быть проведен капитальный ремонт, определено, что повторные оказание услуг и (или) выполнение работ в срок, установленный региональной  программой капитального ремонта, не требуются.</w:t>
      </w:r>
    </w:p>
    <w:p w14:paraId="72277E4B" w14:textId="77777777" w:rsidR="008057C9" w:rsidRDefault="008057C9" w:rsidP="00600D86">
      <w:pPr>
        <w:spacing w:after="0" w:line="240" w:lineRule="auto"/>
        <w:ind w:firstLine="709"/>
        <w:jc w:val="both"/>
        <w:rPr>
          <w:rFonts w:ascii="Times New Roman" w:hAnsi="Times New Roman" w:cs="Times New Roman"/>
          <w:sz w:val="28"/>
          <w:szCs w:val="28"/>
        </w:rPr>
      </w:pPr>
    </w:p>
    <w:p w14:paraId="2BEBFBA8" w14:textId="0D3A99FA" w:rsidR="00600D86" w:rsidRPr="00E654DF" w:rsidRDefault="00600D86" w:rsidP="00EB6629">
      <w:pPr>
        <w:spacing w:after="0" w:line="240" w:lineRule="auto"/>
        <w:ind w:firstLine="709"/>
        <w:jc w:val="both"/>
        <w:rPr>
          <w:rFonts w:ascii="Times New Roman" w:hAnsi="Times New Roman" w:cs="Times New Roman"/>
          <w:sz w:val="28"/>
          <w:szCs w:val="28"/>
        </w:rPr>
      </w:pPr>
      <w:r w:rsidRPr="00E654DF">
        <w:rPr>
          <w:rFonts w:ascii="Times New Roman" w:hAnsi="Times New Roman" w:cs="Times New Roman"/>
          <w:sz w:val="28"/>
          <w:szCs w:val="28"/>
        </w:rPr>
        <w:t xml:space="preserve">По состоянию на февраль 2024 года реализация программы капитального ремонта многоквартирных домов на счете регионального оператора и </w:t>
      </w:r>
      <w:r w:rsidRPr="00E654DF">
        <w:rPr>
          <w:rFonts w:ascii="Times New Roman" w:hAnsi="Times New Roman" w:cs="Times New Roman"/>
          <w:sz w:val="28"/>
          <w:szCs w:val="28"/>
        </w:rPr>
        <w:lastRenderedPageBreak/>
        <w:t>краткосрочных планов ее реализации 2018-2020гг.</w:t>
      </w:r>
      <w:r w:rsidR="00EB6629" w:rsidRPr="00E654DF">
        <w:rPr>
          <w:rFonts w:ascii="Times New Roman" w:hAnsi="Times New Roman" w:cs="Times New Roman"/>
          <w:sz w:val="28"/>
          <w:szCs w:val="28"/>
        </w:rPr>
        <w:t xml:space="preserve"> и 2021 – 2023гг.</w:t>
      </w:r>
      <w:r w:rsidR="00416AB6" w:rsidRPr="00E654DF">
        <w:rPr>
          <w:rFonts w:ascii="Times New Roman" w:hAnsi="Times New Roman" w:cs="Times New Roman"/>
          <w:sz w:val="28"/>
          <w:szCs w:val="28"/>
        </w:rPr>
        <w:t xml:space="preserve"> (</w:t>
      </w:r>
      <w:r w:rsidR="00EB6629" w:rsidRPr="00E654DF">
        <w:rPr>
          <w:rFonts w:ascii="Times New Roman" w:hAnsi="Times New Roman" w:cs="Times New Roman"/>
          <w:sz w:val="28"/>
          <w:szCs w:val="28"/>
        </w:rPr>
        <w:t>№33 от 27.12.2023, №</w:t>
      </w:r>
      <w:r w:rsidRPr="00E654DF">
        <w:rPr>
          <w:rFonts w:ascii="Times New Roman" w:hAnsi="Times New Roman" w:cs="Times New Roman"/>
          <w:sz w:val="28"/>
          <w:szCs w:val="28"/>
        </w:rPr>
        <w:t>34 от 27.12.2023) выглядит следующим образом:</w:t>
      </w:r>
    </w:p>
    <w:tbl>
      <w:tblPr>
        <w:tblW w:w="9769" w:type="dxa"/>
        <w:jc w:val="center"/>
        <w:tblLook w:val="04A0" w:firstRow="1" w:lastRow="0" w:firstColumn="1" w:lastColumn="0" w:noHBand="0" w:noVBand="1"/>
      </w:tblPr>
      <w:tblGrid>
        <w:gridCol w:w="1404"/>
        <w:gridCol w:w="1594"/>
        <w:gridCol w:w="2488"/>
        <w:gridCol w:w="1030"/>
        <w:gridCol w:w="1276"/>
        <w:gridCol w:w="1977"/>
      </w:tblGrid>
      <w:tr w:rsidR="00600D86" w:rsidRPr="00E654DF" w14:paraId="1DE5F4A4" w14:textId="77777777" w:rsidTr="00600D86">
        <w:trPr>
          <w:trHeight w:val="287"/>
          <w:jc w:val="center"/>
        </w:trPr>
        <w:tc>
          <w:tcPr>
            <w:tcW w:w="14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8905E78"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Год</w:t>
            </w:r>
          </w:p>
        </w:tc>
        <w:tc>
          <w:tcPr>
            <w:tcW w:w="408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584E7E0" w14:textId="3A25E80F" w:rsidR="00600D86" w:rsidRPr="00E654DF" w:rsidRDefault="00600D86" w:rsidP="00416AB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Выполнение работ</w:t>
            </w:r>
            <w:r w:rsidR="00416AB6" w:rsidRPr="00E654DF">
              <w:rPr>
                <w:rFonts w:ascii="Times New Roman" w:eastAsia="Times New Roman" w:hAnsi="Times New Roman" w:cs="Times New Roman"/>
                <w:sz w:val="24"/>
                <w:szCs w:val="24"/>
                <w:lang w:eastAsia="ru-RU"/>
              </w:rPr>
              <w:t xml:space="preserve"> (СМР) </w:t>
            </w:r>
            <w:r w:rsidRPr="00E654DF">
              <w:rPr>
                <w:rFonts w:ascii="Times New Roman" w:eastAsia="Times New Roman" w:hAnsi="Times New Roman" w:cs="Times New Roman"/>
                <w:sz w:val="24"/>
                <w:szCs w:val="24"/>
                <w:lang w:eastAsia="ru-RU"/>
              </w:rPr>
              <w:t xml:space="preserve"> по капитальному ремонту общего имущества в МКД в 2024 г.</w:t>
            </w:r>
          </w:p>
        </w:tc>
        <w:tc>
          <w:tcPr>
            <w:tcW w:w="4283"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6C064C1" w14:textId="69DF1F58" w:rsidR="00600D86" w:rsidRPr="00E654DF" w:rsidRDefault="00600D86" w:rsidP="00416AB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Остатки работ</w:t>
            </w:r>
            <w:r w:rsidR="00416AB6" w:rsidRPr="00E654DF">
              <w:rPr>
                <w:rFonts w:ascii="Times New Roman" w:eastAsia="Times New Roman" w:hAnsi="Times New Roman" w:cs="Times New Roman"/>
                <w:sz w:val="24"/>
                <w:szCs w:val="24"/>
                <w:lang w:eastAsia="ru-RU"/>
              </w:rPr>
              <w:t xml:space="preserve"> (СМР)</w:t>
            </w:r>
            <w:r w:rsidRPr="00E654DF">
              <w:rPr>
                <w:rFonts w:ascii="Times New Roman" w:eastAsia="Times New Roman" w:hAnsi="Times New Roman" w:cs="Times New Roman"/>
                <w:sz w:val="24"/>
                <w:szCs w:val="24"/>
                <w:lang w:eastAsia="ru-RU"/>
              </w:rPr>
              <w:t xml:space="preserve"> по капитальному ремонту общего имущества в МКД</w:t>
            </w:r>
          </w:p>
        </w:tc>
      </w:tr>
      <w:tr w:rsidR="00600D86" w:rsidRPr="00E654DF" w14:paraId="595436B7" w14:textId="77777777" w:rsidTr="00600D86">
        <w:trPr>
          <w:trHeight w:val="207"/>
          <w:jc w:val="center"/>
        </w:trPr>
        <w:tc>
          <w:tcPr>
            <w:tcW w:w="1404" w:type="dxa"/>
            <w:vMerge/>
            <w:tcBorders>
              <w:top w:val="single" w:sz="4" w:space="0" w:color="auto"/>
              <w:left w:val="single" w:sz="4" w:space="0" w:color="auto"/>
              <w:bottom w:val="single" w:sz="4" w:space="0" w:color="000000"/>
              <w:right w:val="single" w:sz="4" w:space="0" w:color="auto"/>
            </w:tcBorders>
            <w:vAlign w:val="center"/>
            <w:hideMark/>
          </w:tcPr>
          <w:p w14:paraId="19E6F7B8" w14:textId="77777777" w:rsidR="00600D86" w:rsidRPr="00E654DF" w:rsidRDefault="00600D86" w:rsidP="00600D86">
            <w:pPr>
              <w:spacing w:after="0" w:line="240" w:lineRule="auto"/>
              <w:rPr>
                <w:rFonts w:ascii="Times New Roman" w:eastAsia="Times New Roman" w:hAnsi="Times New Roman" w:cs="Times New Roman"/>
                <w:sz w:val="24"/>
                <w:szCs w:val="24"/>
                <w:lang w:eastAsia="ru-RU"/>
              </w:rPr>
            </w:pPr>
          </w:p>
        </w:tc>
        <w:tc>
          <w:tcPr>
            <w:tcW w:w="1594" w:type="dxa"/>
            <w:tcBorders>
              <w:top w:val="nil"/>
              <w:left w:val="nil"/>
              <w:bottom w:val="single" w:sz="4" w:space="0" w:color="auto"/>
              <w:right w:val="single" w:sz="4" w:space="0" w:color="auto"/>
            </w:tcBorders>
            <w:shd w:val="clear" w:color="auto" w:fill="auto"/>
            <w:noWrap/>
            <w:vAlign w:val="center"/>
            <w:hideMark/>
          </w:tcPr>
          <w:p w14:paraId="4CBA13E7"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МКД</w:t>
            </w:r>
          </w:p>
        </w:tc>
        <w:tc>
          <w:tcPr>
            <w:tcW w:w="2488" w:type="dxa"/>
            <w:tcBorders>
              <w:top w:val="nil"/>
              <w:left w:val="nil"/>
              <w:bottom w:val="single" w:sz="4" w:space="0" w:color="auto"/>
              <w:right w:val="single" w:sz="4" w:space="0" w:color="auto"/>
            </w:tcBorders>
            <w:shd w:val="clear" w:color="auto" w:fill="auto"/>
            <w:noWrap/>
            <w:vAlign w:val="center"/>
            <w:hideMark/>
          </w:tcPr>
          <w:p w14:paraId="199A5864"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Виды</w:t>
            </w:r>
          </w:p>
        </w:tc>
        <w:tc>
          <w:tcPr>
            <w:tcW w:w="1030" w:type="dxa"/>
            <w:tcBorders>
              <w:top w:val="nil"/>
              <w:left w:val="nil"/>
              <w:bottom w:val="single" w:sz="4" w:space="0" w:color="auto"/>
              <w:right w:val="single" w:sz="4" w:space="0" w:color="auto"/>
            </w:tcBorders>
            <w:shd w:val="clear" w:color="auto" w:fill="auto"/>
            <w:noWrap/>
            <w:vAlign w:val="center"/>
            <w:hideMark/>
          </w:tcPr>
          <w:p w14:paraId="513DB524"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МКД</w:t>
            </w:r>
          </w:p>
        </w:tc>
        <w:tc>
          <w:tcPr>
            <w:tcW w:w="1276" w:type="dxa"/>
            <w:tcBorders>
              <w:top w:val="nil"/>
              <w:left w:val="nil"/>
              <w:bottom w:val="single" w:sz="4" w:space="0" w:color="auto"/>
              <w:right w:val="single" w:sz="4" w:space="0" w:color="auto"/>
            </w:tcBorders>
            <w:shd w:val="clear" w:color="auto" w:fill="auto"/>
            <w:noWrap/>
            <w:vAlign w:val="center"/>
            <w:hideMark/>
          </w:tcPr>
          <w:p w14:paraId="475B047D"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Виды</w:t>
            </w:r>
          </w:p>
        </w:tc>
        <w:tc>
          <w:tcPr>
            <w:tcW w:w="1977" w:type="dxa"/>
            <w:tcBorders>
              <w:top w:val="nil"/>
              <w:left w:val="nil"/>
              <w:bottom w:val="single" w:sz="4" w:space="0" w:color="auto"/>
              <w:right w:val="single" w:sz="4" w:space="0" w:color="auto"/>
            </w:tcBorders>
            <w:shd w:val="clear" w:color="auto" w:fill="auto"/>
            <w:vAlign w:val="center"/>
          </w:tcPr>
          <w:p w14:paraId="09C80428"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 выполнения плана</w:t>
            </w:r>
          </w:p>
        </w:tc>
      </w:tr>
      <w:tr w:rsidR="00600D86" w:rsidRPr="00E654DF" w14:paraId="5B398B6C" w14:textId="77777777" w:rsidTr="00600D86">
        <w:trPr>
          <w:trHeight w:val="332"/>
          <w:jc w:val="center"/>
        </w:trPr>
        <w:tc>
          <w:tcPr>
            <w:tcW w:w="1404" w:type="dxa"/>
            <w:tcBorders>
              <w:top w:val="nil"/>
              <w:left w:val="single" w:sz="4" w:space="0" w:color="auto"/>
              <w:bottom w:val="single" w:sz="4" w:space="0" w:color="auto"/>
              <w:right w:val="single" w:sz="4" w:space="0" w:color="auto"/>
            </w:tcBorders>
            <w:shd w:val="clear" w:color="auto" w:fill="auto"/>
            <w:noWrap/>
            <w:vAlign w:val="center"/>
            <w:hideMark/>
          </w:tcPr>
          <w:p w14:paraId="0EC3EF90"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2018</w:t>
            </w:r>
          </w:p>
        </w:tc>
        <w:tc>
          <w:tcPr>
            <w:tcW w:w="1594" w:type="dxa"/>
            <w:tcBorders>
              <w:top w:val="nil"/>
              <w:left w:val="nil"/>
              <w:bottom w:val="single" w:sz="4" w:space="0" w:color="auto"/>
              <w:right w:val="single" w:sz="4" w:space="0" w:color="auto"/>
            </w:tcBorders>
            <w:shd w:val="clear" w:color="auto" w:fill="auto"/>
            <w:noWrap/>
            <w:vAlign w:val="center"/>
            <w:hideMark/>
          </w:tcPr>
          <w:p w14:paraId="0DCA1C11"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w:t>
            </w:r>
          </w:p>
        </w:tc>
        <w:tc>
          <w:tcPr>
            <w:tcW w:w="2488" w:type="dxa"/>
            <w:tcBorders>
              <w:top w:val="nil"/>
              <w:left w:val="nil"/>
              <w:bottom w:val="single" w:sz="4" w:space="0" w:color="auto"/>
              <w:right w:val="single" w:sz="4" w:space="0" w:color="auto"/>
            </w:tcBorders>
            <w:shd w:val="clear" w:color="auto" w:fill="auto"/>
            <w:noWrap/>
            <w:vAlign w:val="center"/>
            <w:hideMark/>
          </w:tcPr>
          <w:p w14:paraId="1DA366DC"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w:t>
            </w:r>
          </w:p>
        </w:tc>
        <w:tc>
          <w:tcPr>
            <w:tcW w:w="1030" w:type="dxa"/>
            <w:tcBorders>
              <w:top w:val="nil"/>
              <w:left w:val="nil"/>
              <w:bottom w:val="single" w:sz="4" w:space="0" w:color="auto"/>
              <w:right w:val="single" w:sz="4" w:space="0" w:color="auto"/>
            </w:tcBorders>
            <w:shd w:val="clear" w:color="auto" w:fill="auto"/>
            <w:noWrap/>
            <w:vAlign w:val="center"/>
            <w:hideMark/>
          </w:tcPr>
          <w:p w14:paraId="20ADBF9E"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14:paraId="449CE4FE"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p>
        </w:tc>
        <w:tc>
          <w:tcPr>
            <w:tcW w:w="1977" w:type="dxa"/>
            <w:tcBorders>
              <w:top w:val="nil"/>
              <w:left w:val="nil"/>
              <w:bottom w:val="single" w:sz="4" w:space="0" w:color="auto"/>
              <w:right w:val="single" w:sz="4" w:space="0" w:color="auto"/>
            </w:tcBorders>
            <w:shd w:val="clear" w:color="auto" w:fill="auto"/>
            <w:vAlign w:val="center"/>
          </w:tcPr>
          <w:p w14:paraId="5209C0E2"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100 %</w:t>
            </w:r>
          </w:p>
        </w:tc>
      </w:tr>
      <w:tr w:rsidR="00600D86" w:rsidRPr="00E654DF" w14:paraId="5F16032E" w14:textId="77777777" w:rsidTr="00600D86">
        <w:trPr>
          <w:trHeight w:val="445"/>
          <w:jc w:val="center"/>
        </w:trPr>
        <w:tc>
          <w:tcPr>
            <w:tcW w:w="1404" w:type="dxa"/>
            <w:tcBorders>
              <w:top w:val="nil"/>
              <w:left w:val="single" w:sz="4" w:space="0" w:color="auto"/>
              <w:bottom w:val="single" w:sz="4" w:space="0" w:color="auto"/>
              <w:right w:val="single" w:sz="4" w:space="0" w:color="auto"/>
            </w:tcBorders>
            <w:shd w:val="clear" w:color="auto" w:fill="auto"/>
            <w:noWrap/>
            <w:vAlign w:val="center"/>
            <w:hideMark/>
          </w:tcPr>
          <w:p w14:paraId="49A68899"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 xml:space="preserve">2019 </w:t>
            </w:r>
          </w:p>
        </w:tc>
        <w:tc>
          <w:tcPr>
            <w:tcW w:w="1594" w:type="dxa"/>
            <w:tcBorders>
              <w:top w:val="nil"/>
              <w:left w:val="nil"/>
              <w:bottom w:val="single" w:sz="4" w:space="0" w:color="auto"/>
              <w:right w:val="single" w:sz="4" w:space="0" w:color="auto"/>
            </w:tcBorders>
            <w:shd w:val="clear" w:color="auto" w:fill="auto"/>
            <w:noWrap/>
            <w:vAlign w:val="center"/>
          </w:tcPr>
          <w:p w14:paraId="14D331AC" w14:textId="77777777" w:rsidR="00600D86" w:rsidRPr="00E654DF" w:rsidRDefault="00600D86" w:rsidP="00600D86">
            <w:pPr>
              <w:spacing w:after="0" w:line="240" w:lineRule="auto"/>
              <w:jc w:val="center"/>
              <w:rPr>
                <w:rFonts w:ascii="Times New Roman" w:eastAsia="Times New Roman" w:hAnsi="Times New Roman" w:cs="Times New Roman"/>
                <w:color w:val="FF0000"/>
                <w:sz w:val="24"/>
                <w:szCs w:val="24"/>
                <w:lang w:eastAsia="ru-RU"/>
              </w:rPr>
            </w:pPr>
            <w:r w:rsidRPr="00E654DF">
              <w:rPr>
                <w:rFonts w:ascii="Times New Roman" w:eastAsia="Times New Roman" w:hAnsi="Times New Roman" w:cs="Times New Roman"/>
                <w:sz w:val="24"/>
                <w:szCs w:val="24"/>
                <w:lang w:eastAsia="ru-RU"/>
              </w:rPr>
              <w:t>-</w:t>
            </w:r>
          </w:p>
        </w:tc>
        <w:tc>
          <w:tcPr>
            <w:tcW w:w="2488" w:type="dxa"/>
            <w:tcBorders>
              <w:top w:val="nil"/>
              <w:left w:val="nil"/>
              <w:bottom w:val="single" w:sz="4" w:space="0" w:color="auto"/>
              <w:right w:val="single" w:sz="4" w:space="0" w:color="auto"/>
            </w:tcBorders>
            <w:shd w:val="clear" w:color="auto" w:fill="auto"/>
            <w:noWrap/>
            <w:vAlign w:val="center"/>
          </w:tcPr>
          <w:p w14:paraId="05255008" w14:textId="77777777" w:rsidR="00600D86" w:rsidRPr="00E654DF" w:rsidRDefault="00600D86" w:rsidP="00600D86">
            <w:pPr>
              <w:spacing w:after="0" w:line="240" w:lineRule="auto"/>
              <w:jc w:val="center"/>
              <w:rPr>
                <w:rFonts w:ascii="Times New Roman" w:eastAsia="Times New Roman" w:hAnsi="Times New Roman" w:cs="Times New Roman"/>
                <w:color w:val="FF0000"/>
                <w:sz w:val="24"/>
                <w:szCs w:val="24"/>
                <w:lang w:eastAsia="ru-RU"/>
              </w:rPr>
            </w:pPr>
            <w:r w:rsidRPr="00E654DF">
              <w:rPr>
                <w:rFonts w:ascii="Times New Roman" w:eastAsia="Times New Roman" w:hAnsi="Times New Roman" w:cs="Times New Roman"/>
                <w:sz w:val="24"/>
                <w:szCs w:val="24"/>
                <w:lang w:eastAsia="ru-RU"/>
              </w:rPr>
              <w:t>-</w:t>
            </w:r>
          </w:p>
        </w:tc>
        <w:tc>
          <w:tcPr>
            <w:tcW w:w="1030" w:type="dxa"/>
            <w:tcBorders>
              <w:top w:val="nil"/>
              <w:left w:val="nil"/>
              <w:bottom w:val="single" w:sz="4" w:space="0" w:color="auto"/>
              <w:right w:val="single" w:sz="4" w:space="0" w:color="auto"/>
            </w:tcBorders>
            <w:shd w:val="clear" w:color="auto" w:fill="auto"/>
            <w:noWrap/>
            <w:vAlign w:val="center"/>
          </w:tcPr>
          <w:p w14:paraId="037BED65"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center"/>
          </w:tcPr>
          <w:p w14:paraId="444EEECB"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p>
        </w:tc>
        <w:tc>
          <w:tcPr>
            <w:tcW w:w="1977" w:type="dxa"/>
            <w:tcBorders>
              <w:top w:val="nil"/>
              <w:left w:val="nil"/>
              <w:bottom w:val="single" w:sz="4" w:space="0" w:color="auto"/>
              <w:right w:val="single" w:sz="4" w:space="0" w:color="auto"/>
            </w:tcBorders>
            <w:shd w:val="clear" w:color="auto" w:fill="auto"/>
            <w:vAlign w:val="center"/>
          </w:tcPr>
          <w:p w14:paraId="232BB6F1"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100 %</w:t>
            </w:r>
          </w:p>
        </w:tc>
      </w:tr>
      <w:tr w:rsidR="00600D86" w:rsidRPr="00E654DF" w14:paraId="6D78A64B" w14:textId="77777777" w:rsidTr="00600D86">
        <w:trPr>
          <w:trHeight w:val="402"/>
          <w:jc w:val="center"/>
        </w:trPr>
        <w:tc>
          <w:tcPr>
            <w:tcW w:w="1404" w:type="dxa"/>
            <w:tcBorders>
              <w:top w:val="nil"/>
              <w:left w:val="single" w:sz="4" w:space="0" w:color="auto"/>
              <w:bottom w:val="single" w:sz="4" w:space="0" w:color="auto"/>
              <w:right w:val="single" w:sz="4" w:space="0" w:color="auto"/>
            </w:tcBorders>
            <w:shd w:val="clear" w:color="auto" w:fill="auto"/>
            <w:noWrap/>
            <w:vAlign w:val="center"/>
            <w:hideMark/>
          </w:tcPr>
          <w:p w14:paraId="6A84EE6D"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2020</w:t>
            </w:r>
          </w:p>
        </w:tc>
        <w:tc>
          <w:tcPr>
            <w:tcW w:w="1594" w:type="dxa"/>
            <w:tcBorders>
              <w:top w:val="nil"/>
              <w:left w:val="nil"/>
              <w:bottom w:val="single" w:sz="4" w:space="0" w:color="auto"/>
              <w:right w:val="single" w:sz="4" w:space="0" w:color="auto"/>
            </w:tcBorders>
            <w:shd w:val="clear" w:color="auto" w:fill="auto"/>
            <w:noWrap/>
            <w:vAlign w:val="center"/>
          </w:tcPr>
          <w:p w14:paraId="08BBA8F6"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5</w:t>
            </w:r>
          </w:p>
        </w:tc>
        <w:tc>
          <w:tcPr>
            <w:tcW w:w="2488" w:type="dxa"/>
            <w:tcBorders>
              <w:top w:val="nil"/>
              <w:left w:val="nil"/>
              <w:bottom w:val="single" w:sz="4" w:space="0" w:color="auto"/>
              <w:right w:val="single" w:sz="4" w:space="0" w:color="auto"/>
            </w:tcBorders>
            <w:shd w:val="clear" w:color="auto" w:fill="auto"/>
            <w:noWrap/>
            <w:vAlign w:val="center"/>
          </w:tcPr>
          <w:p w14:paraId="224DA548"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5</w:t>
            </w:r>
          </w:p>
        </w:tc>
        <w:tc>
          <w:tcPr>
            <w:tcW w:w="1030" w:type="dxa"/>
            <w:tcBorders>
              <w:top w:val="nil"/>
              <w:left w:val="nil"/>
              <w:bottom w:val="single" w:sz="4" w:space="0" w:color="auto"/>
              <w:right w:val="single" w:sz="4" w:space="0" w:color="auto"/>
            </w:tcBorders>
            <w:shd w:val="clear" w:color="auto" w:fill="auto"/>
            <w:noWrap/>
            <w:vAlign w:val="center"/>
          </w:tcPr>
          <w:p w14:paraId="17CA92AD"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43</w:t>
            </w:r>
          </w:p>
        </w:tc>
        <w:tc>
          <w:tcPr>
            <w:tcW w:w="1276" w:type="dxa"/>
            <w:tcBorders>
              <w:top w:val="nil"/>
              <w:left w:val="nil"/>
              <w:bottom w:val="single" w:sz="4" w:space="0" w:color="auto"/>
              <w:right w:val="single" w:sz="4" w:space="0" w:color="auto"/>
            </w:tcBorders>
            <w:shd w:val="clear" w:color="auto" w:fill="auto"/>
            <w:noWrap/>
            <w:vAlign w:val="center"/>
          </w:tcPr>
          <w:p w14:paraId="5169B051"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74</w:t>
            </w:r>
          </w:p>
        </w:tc>
        <w:tc>
          <w:tcPr>
            <w:tcW w:w="1977" w:type="dxa"/>
            <w:tcBorders>
              <w:top w:val="nil"/>
              <w:left w:val="nil"/>
              <w:bottom w:val="single" w:sz="4" w:space="0" w:color="auto"/>
              <w:right w:val="single" w:sz="4" w:space="0" w:color="auto"/>
            </w:tcBorders>
            <w:shd w:val="clear" w:color="auto" w:fill="auto"/>
            <w:vAlign w:val="center"/>
          </w:tcPr>
          <w:p w14:paraId="5E9DF97A"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 xml:space="preserve"> 80 %</w:t>
            </w:r>
          </w:p>
        </w:tc>
      </w:tr>
      <w:tr w:rsidR="00600D86" w:rsidRPr="00E654DF" w14:paraId="6B58AD3C" w14:textId="77777777" w:rsidTr="00600D86">
        <w:trPr>
          <w:trHeight w:val="422"/>
          <w:jc w:val="center"/>
        </w:trPr>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07771"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2021</w:t>
            </w:r>
          </w:p>
        </w:tc>
        <w:tc>
          <w:tcPr>
            <w:tcW w:w="1594" w:type="dxa"/>
            <w:tcBorders>
              <w:top w:val="single" w:sz="4" w:space="0" w:color="auto"/>
              <w:left w:val="nil"/>
              <w:bottom w:val="single" w:sz="4" w:space="0" w:color="auto"/>
              <w:right w:val="single" w:sz="4" w:space="0" w:color="auto"/>
            </w:tcBorders>
            <w:shd w:val="clear" w:color="auto" w:fill="auto"/>
            <w:noWrap/>
            <w:vAlign w:val="center"/>
            <w:hideMark/>
          </w:tcPr>
          <w:p w14:paraId="69430EFA"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1</w:t>
            </w:r>
          </w:p>
        </w:tc>
        <w:tc>
          <w:tcPr>
            <w:tcW w:w="2488" w:type="dxa"/>
            <w:tcBorders>
              <w:top w:val="single" w:sz="4" w:space="0" w:color="auto"/>
              <w:left w:val="nil"/>
              <w:bottom w:val="single" w:sz="4" w:space="0" w:color="auto"/>
              <w:right w:val="single" w:sz="4" w:space="0" w:color="auto"/>
            </w:tcBorders>
            <w:shd w:val="clear" w:color="auto" w:fill="auto"/>
            <w:noWrap/>
            <w:vAlign w:val="center"/>
            <w:hideMark/>
          </w:tcPr>
          <w:p w14:paraId="4CA2805C"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2</w:t>
            </w:r>
          </w:p>
        </w:tc>
        <w:tc>
          <w:tcPr>
            <w:tcW w:w="1030" w:type="dxa"/>
            <w:tcBorders>
              <w:top w:val="single" w:sz="4" w:space="0" w:color="auto"/>
              <w:left w:val="nil"/>
              <w:bottom w:val="single" w:sz="4" w:space="0" w:color="auto"/>
              <w:right w:val="single" w:sz="4" w:space="0" w:color="auto"/>
            </w:tcBorders>
            <w:shd w:val="clear" w:color="auto" w:fill="auto"/>
            <w:noWrap/>
            <w:vAlign w:val="center"/>
          </w:tcPr>
          <w:p w14:paraId="112326B6"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98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C90CD11"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211</w:t>
            </w:r>
          </w:p>
        </w:tc>
        <w:tc>
          <w:tcPr>
            <w:tcW w:w="1977" w:type="dxa"/>
            <w:tcBorders>
              <w:top w:val="single" w:sz="4" w:space="0" w:color="auto"/>
              <w:left w:val="nil"/>
              <w:bottom w:val="single" w:sz="4" w:space="0" w:color="auto"/>
              <w:right w:val="single" w:sz="4" w:space="0" w:color="auto"/>
            </w:tcBorders>
            <w:shd w:val="clear" w:color="auto" w:fill="auto"/>
            <w:vAlign w:val="center"/>
          </w:tcPr>
          <w:p w14:paraId="2A17BA74"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57,3 %</w:t>
            </w:r>
          </w:p>
        </w:tc>
      </w:tr>
      <w:tr w:rsidR="00600D86" w:rsidRPr="00E654DF" w14:paraId="66ED9B81" w14:textId="77777777" w:rsidTr="00600D86">
        <w:trPr>
          <w:trHeight w:val="422"/>
          <w:jc w:val="center"/>
        </w:trPr>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AC05F"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2022</w:t>
            </w:r>
          </w:p>
        </w:tc>
        <w:tc>
          <w:tcPr>
            <w:tcW w:w="1594" w:type="dxa"/>
            <w:tcBorders>
              <w:top w:val="single" w:sz="4" w:space="0" w:color="auto"/>
              <w:left w:val="nil"/>
              <w:bottom w:val="single" w:sz="4" w:space="0" w:color="auto"/>
              <w:right w:val="single" w:sz="4" w:space="0" w:color="auto"/>
            </w:tcBorders>
            <w:shd w:val="clear" w:color="auto" w:fill="auto"/>
            <w:noWrap/>
            <w:vAlign w:val="center"/>
          </w:tcPr>
          <w:p w14:paraId="05B2D3CF"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3</w:t>
            </w:r>
          </w:p>
        </w:tc>
        <w:tc>
          <w:tcPr>
            <w:tcW w:w="2488" w:type="dxa"/>
            <w:tcBorders>
              <w:top w:val="single" w:sz="4" w:space="0" w:color="auto"/>
              <w:left w:val="nil"/>
              <w:bottom w:val="single" w:sz="4" w:space="0" w:color="auto"/>
              <w:right w:val="single" w:sz="4" w:space="0" w:color="auto"/>
            </w:tcBorders>
            <w:shd w:val="clear" w:color="auto" w:fill="auto"/>
            <w:noWrap/>
            <w:vAlign w:val="center"/>
          </w:tcPr>
          <w:p w14:paraId="387450C4"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5</w:t>
            </w:r>
          </w:p>
        </w:tc>
        <w:tc>
          <w:tcPr>
            <w:tcW w:w="1030" w:type="dxa"/>
            <w:tcBorders>
              <w:top w:val="single" w:sz="4" w:space="0" w:color="auto"/>
              <w:left w:val="nil"/>
              <w:bottom w:val="single" w:sz="4" w:space="0" w:color="auto"/>
              <w:right w:val="single" w:sz="4" w:space="0" w:color="auto"/>
            </w:tcBorders>
            <w:shd w:val="clear" w:color="auto" w:fill="auto"/>
            <w:noWrap/>
            <w:vAlign w:val="center"/>
          </w:tcPr>
          <w:p w14:paraId="614B3B41"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109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E2D1477"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297</w:t>
            </w:r>
          </w:p>
        </w:tc>
        <w:tc>
          <w:tcPr>
            <w:tcW w:w="1977" w:type="dxa"/>
            <w:tcBorders>
              <w:top w:val="single" w:sz="4" w:space="0" w:color="auto"/>
              <w:left w:val="nil"/>
              <w:bottom w:val="single" w:sz="4" w:space="0" w:color="auto"/>
              <w:right w:val="single" w:sz="4" w:space="0" w:color="auto"/>
            </w:tcBorders>
            <w:shd w:val="clear" w:color="auto" w:fill="auto"/>
            <w:vAlign w:val="center"/>
          </w:tcPr>
          <w:p w14:paraId="4276E9A1"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42,4 %</w:t>
            </w:r>
          </w:p>
        </w:tc>
      </w:tr>
      <w:tr w:rsidR="00600D86" w:rsidRPr="00E654DF" w14:paraId="4979B838" w14:textId="77777777" w:rsidTr="00600D86">
        <w:trPr>
          <w:trHeight w:val="422"/>
          <w:jc w:val="center"/>
        </w:trPr>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391C8"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2023</w:t>
            </w:r>
          </w:p>
        </w:tc>
        <w:tc>
          <w:tcPr>
            <w:tcW w:w="1594" w:type="dxa"/>
            <w:tcBorders>
              <w:top w:val="single" w:sz="4" w:space="0" w:color="auto"/>
              <w:left w:val="nil"/>
              <w:bottom w:val="single" w:sz="4" w:space="0" w:color="auto"/>
              <w:right w:val="single" w:sz="4" w:space="0" w:color="auto"/>
            </w:tcBorders>
            <w:shd w:val="clear" w:color="auto" w:fill="auto"/>
            <w:noWrap/>
            <w:vAlign w:val="center"/>
          </w:tcPr>
          <w:p w14:paraId="20AC9168"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9</w:t>
            </w:r>
          </w:p>
        </w:tc>
        <w:tc>
          <w:tcPr>
            <w:tcW w:w="2488" w:type="dxa"/>
            <w:tcBorders>
              <w:top w:val="single" w:sz="4" w:space="0" w:color="auto"/>
              <w:left w:val="nil"/>
              <w:bottom w:val="single" w:sz="4" w:space="0" w:color="auto"/>
              <w:right w:val="single" w:sz="4" w:space="0" w:color="auto"/>
            </w:tcBorders>
            <w:shd w:val="clear" w:color="auto" w:fill="auto"/>
            <w:noWrap/>
            <w:vAlign w:val="center"/>
          </w:tcPr>
          <w:p w14:paraId="1752FDE7"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11</w:t>
            </w:r>
          </w:p>
        </w:tc>
        <w:tc>
          <w:tcPr>
            <w:tcW w:w="1030" w:type="dxa"/>
            <w:tcBorders>
              <w:top w:val="single" w:sz="4" w:space="0" w:color="auto"/>
              <w:left w:val="nil"/>
              <w:bottom w:val="single" w:sz="4" w:space="0" w:color="auto"/>
              <w:right w:val="single" w:sz="4" w:space="0" w:color="auto"/>
            </w:tcBorders>
            <w:shd w:val="clear" w:color="auto" w:fill="auto"/>
            <w:noWrap/>
            <w:vAlign w:val="center"/>
          </w:tcPr>
          <w:p w14:paraId="65E34675"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323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B12D18A"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825</w:t>
            </w:r>
          </w:p>
        </w:tc>
        <w:tc>
          <w:tcPr>
            <w:tcW w:w="1977" w:type="dxa"/>
            <w:tcBorders>
              <w:top w:val="single" w:sz="4" w:space="0" w:color="auto"/>
              <w:left w:val="nil"/>
              <w:bottom w:val="single" w:sz="4" w:space="0" w:color="auto"/>
              <w:right w:val="single" w:sz="4" w:space="0" w:color="auto"/>
            </w:tcBorders>
            <w:shd w:val="clear" w:color="auto" w:fill="auto"/>
            <w:vAlign w:val="center"/>
          </w:tcPr>
          <w:p w14:paraId="7BFD8F91"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12,3 %</w:t>
            </w:r>
          </w:p>
        </w:tc>
      </w:tr>
      <w:tr w:rsidR="00600D86" w:rsidRPr="00E654DF" w14:paraId="67BD157A" w14:textId="77777777" w:rsidTr="00600D86">
        <w:trPr>
          <w:trHeight w:val="422"/>
          <w:jc w:val="center"/>
        </w:trPr>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D10A3"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ИТОГО</w:t>
            </w:r>
          </w:p>
        </w:tc>
        <w:tc>
          <w:tcPr>
            <w:tcW w:w="1594" w:type="dxa"/>
            <w:tcBorders>
              <w:top w:val="single" w:sz="4" w:space="0" w:color="auto"/>
              <w:left w:val="nil"/>
              <w:bottom w:val="single" w:sz="4" w:space="0" w:color="auto"/>
              <w:right w:val="single" w:sz="4" w:space="0" w:color="auto"/>
            </w:tcBorders>
            <w:shd w:val="clear" w:color="auto" w:fill="auto"/>
            <w:noWrap/>
            <w:vAlign w:val="center"/>
          </w:tcPr>
          <w:p w14:paraId="6D942450"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18</w:t>
            </w:r>
          </w:p>
        </w:tc>
        <w:tc>
          <w:tcPr>
            <w:tcW w:w="2488" w:type="dxa"/>
            <w:tcBorders>
              <w:top w:val="single" w:sz="4" w:space="0" w:color="auto"/>
              <w:left w:val="nil"/>
              <w:bottom w:val="single" w:sz="4" w:space="0" w:color="auto"/>
              <w:right w:val="single" w:sz="4" w:space="0" w:color="auto"/>
            </w:tcBorders>
            <w:shd w:val="clear" w:color="auto" w:fill="auto"/>
            <w:noWrap/>
            <w:vAlign w:val="center"/>
          </w:tcPr>
          <w:p w14:paraId="67420EDD"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23</w:t>
            </w:r>
          </w:p>
        </w:tc>
        <w:tc>
          <w:tcPr>
            <w:tcW w:w="1030" w:type="dxa"/>
            <w:tcBorders>
              <w:top w:val="single" w:sz="4" w:space="0" w:color="auto"/>
              <w:left w:val="nil"/>
              <w:bottom w:val="single" w:sz="4" w:space="0" w:color="auto"/>
              <w:right w:val="single" w:sz="4" w:space="0" w:color="auto"/>
            </w:tcBorders>
            <w:shd w:val="clear" w:color="auto" w:fill="auto"/>
            <w:noWrap/>
            <w:vAlign w:val="center"/>
          </w:tcPr>
          <w:p w14:paraId="6C413396" w14:textId="77777777" w:rsidR="00600D86" w:rsidRPr="00E654DF" w:rsidRDefault="00600D86" w:rsidP="00600D86">
            <w:pPr>
              <w:spacing w:after="0" w:line="240" w:lineRule="auto"/>
              <w:jc w:val="center"/>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440</w:t>
            </w:r>
          </w:p>
        </w:tc>
        <w:tc>
          <w:tcPr>
            <w:tcW w:w="3253" w:type="dxa"/>
            <w:gridSpan w:val="2"/>
            <w:tcBorders>
              <w:top w:val="single" w:sz="4" w:space="0" w:color="auto"/>
              <w:left w:val="nil"/>
              <w:bottom w:val="single" w:sz="4" w:space="0" w:color="auto"/>
              <w:right w:val="single" w:sz="4" w:space="0" w:color="auto"/>
            </w:tcBorders>
            <w:shd w:val="clear" w:color="auto" w:fill="auto"/>
            <w:noWrap/>
            <w:vAlign w:val="center"/>
          </w:tcPr>
          <w:p w14:paraId="1C64F2A3" w14:textId="77777777" w:rsidR="00600D86" w:rsidRPr="00E654DF" w:rsidRDefault="00600D86" w:rsidP="00600D86">
            <w:pPr>
              <w:spacing w:after="0" w:line="240" w:lineRule="auto"/>
              <w:rPr>
                <w:rFonts w:ascii="Times New Roman" w:eastAsia="Times New Roman" w:hAnsi="Times New Roman" w:cs="Times New Roman"/>
                <w:sz w:val="24"/>
                <w:szCs w:val="24"/>
                <w:lang w:eastAsia="ru-RU"/>
              </w:rPr>
            </w:pPr>
            <w:r w:rsidRPr="00E654DF">
              <w:rPr>
                <w:rFonts w:ascii="Times New Roman" w:eastAsia="Times New Roman" w:hAnsi="Times New Roman" w:cs="Times New Roman"/>
                <w:sz w:val="24"/>
                <w:szCs w:val="24"/>
                <w:lang w:eastAsia="ru-RU"/>
              </w:rPr>
              <w:t xml:space="preserve">      1407</w:t>
            </w:r>
          </w:p>
        </w:tc>
      </w:tr>
    </w:tbl>
    <w:p w14:paraId="6651DB97" w14:textId="1094EA06" w:rsidR="005E1CFA" w:rsidRPr="00E654DF" w:rsidRDefault="00ED50D0" w:rsidP="004C66A0">
      <w:pPr>
        <w:spacing w:after="0" w:line="240" w:lineRule="auto"/>
        <w:ind w:firstLine="567"/>
        <w:jc w:val="both"/>
        <w:rPr>
          <w:rStyle w:val="af3"/>
          <w:rFonts w:ascii="Times New Roman" w:hAnsi="Times New Roman"/>
          <w:sz w:val="28"/>
          <w:szCs w:val="28"/>
        </w:rPr>
      </w:pPr>
      <w:r w:rsidRPr="00E654DF">
        <w:rPr>
          <w:rFonts w:ascii="Times New Roman" w:hAnsi="Times New Roman" w:cs="Times New Roman"/>
          <w:sz w:val="28"/>
          <w:szCs w:val="28"/>
        </w:rPr>
        <w:t xml:space="preserve">Кроме того, программой капитального ремонта и краткосрочного плана ее реализации на 2021 – 2023гг. на 2023 год </w:t>
      </w:r>
      <w:r w:rsidR="00C250D1" w:rsidRPr="00E654DF">
        <w:rPr>
          <w:rFonts w:ascii="Times New Roman" w:hAnsi="Times New Roman" w:cs="Times New Roman"/>
          <w:sz w:val="28"/>
          <w:szCs w:val="28"/>
        </w:rPr>
        <w:t xml:space="preserve">были </w:t>
      </w:r>
      <w:r w:rsidRPr="00E654DF">
        <w:rPr>
          <w:rFonts w:ascii="Times New Roman" w:hAnsi="Times New Roman" w:cs="Times New Roman"/>
          <w:sz w:val="28"/>
          <w:szCs w:val="28"/>
        </w:rPr>
        <w:t xml:space="preserve">запланированы </w:t>
      </w:r>
      <w:r w:rsidRPr="00E654DF">
        <w:rPr>
          <w:rFonts w:ascii="Times New Roman" w:hAnsi="Times New Roman"/>
          <w:sz w:val="28"/>
          <w:szCs w:val="28"/>
        </w:rPr>
        <w:t>работы по капитальному ремонту лифтового оборудования в 81 многоквартирном доме 343 лифта.</w:t>
      </w:r>
    </w:p>
    <w:p w14:paraId="66FBE060" w14:textId="77777777" w:rsidR="004C66A0" w:rsidRPr="00E654DF" w:rsidRDefault="004C66A0" w:rsidP="004C66A0">
      <w:pPr>
        <w:pStyle w:val="af1"/>
        <w:rPr>
          <w:rFonts w:ascii="Times" w:hAnsi="Times"/>
          <w:sz w:val="20"/>
          <w:szCs w:val="20"/>
        </w:rPr>
      </w:pPr>
      <w:r w:rsidRPr="00E654DF">
        <w:t>В целях реализации указанных мероприятий  на основании постановления Правительства Астраханской области от 26 апреля 2022 г. №185-П "О Порядке определения объемами предоставления субсидий из бюджета Астраханской области некоммерческой организации "Фонд капитального ремонта многоквартирных домов Астраханской области" на проведение капитального ремонта общего имущества в многоквартирных домах в части ремонта, замены, модернизации лифтов, ремонта лифтовых шахт, машинных и блочных помещений в 2022 году", Закона Астраханской области от 24.10.2013 № 55/2013-ОЗ,</w:t>
      </w:r>
      <w:r w:rsidRPr="00E654DF">
        <w:rPr>
          <w:rFonts w:ascii="Times" w:hAnsi="Times"/>
          <w:sz w:val="20"/>
          <w:szCs w:val="20"/>
        </w:rPr>
        <w:t xml:space="preserve"> </w:t>
      </w:r>
      <w:r w:rsidRPr="00E654DF">
        <w:t>между региональным оператором и министерством строительства и жилищно-коммунального хозяйства Астраханской области 13.05.2022 за № 04-01/8 было заключено соглашение о предоставлении субсидии из бюджета Астраханской области региональному оператору на проведение капитального ремонта общего имущества в многоквартирных домах, в части ремонта, замены, модернизации лифтов, ремонта лифтовых шахт, машинных и блочных помещений в многоквартирных домах (далее – ремонт лифтового оборудования), размер субсидии составил -  340, 630 млн. руб. (70% от стоимости ремонта лифтового оборудования).</w:t>
      </w:r>
    </w:p>
    <w:p w14:paraId="67DBB24B" w14:textId="77777777" w:rsidR="004C66A0" w:rsidRPr="00E9277A" w:rsidRDefault="004C66A0" w:rsidP="004C66A0">
      <w:pPr>
        <w:tabs>
          <w:tab w:val="left" w:pos="855"/>
        </w:tabs>
        <w:overflowPunct w:val="0"/>
        <w:autoSpaceDE w:val="0"/>
        <w:autoSpaceDN w:val="0"/>
        <w:adjustRightInd w:val="0"/>
        <w:spacing w:after="0" w:line="240" w:lineRule="atLeast"/>
        <w:ind w:right="140" w:firstLine="708"/>
        <w:jc w:val="both"/>
        <w:textAlignment w:val="baseline"/>
        <w:rPr>
          <w:rFonts w:ascii="Times New Roman" w:hAnsi="Times New Roman"/>
          <w:sz w:val="28"/>
          <w:szCs w:val="28"/>
        </w:rPr>
      </w:pPr>
      <w:r w:rsidRPr="00E654DF">
        <w:rPr>
          <w:rFonts w:ascii="Times New Roman" w:hAnsi="Times New Roman"/>
          <w:sz w:val="28"/>
          <w:szCs w:val="28"/>
        </w:rPr>
        <w:t>За счет предоставленной субсидии из бюджета Астраханской области заменено 211 лифтов в 53 многоквартирных домах, остальные 25 МКД с 119 лифтами будут выполнены за счет средств фонда капитального ремонта.</w:t>
      </w:r>
      <w:r>
        <w:rPr>
          <w:rFonts w:ascii="Times New Roman" w:hAnsi="Times New Roman"/>
          <w:sz w:val="28"/>
          <w:szCs w:val="28"/>
        </w:rPr>
        <w:t xml:space="preserve"> </w:t>
      </w:r>
    </w:p>
    <w:p w14:paraId="12B5D412" w14:textId="77777777" w:rsidR="004C66A0" w:rsidRDefault="004C66A0" w:rsidP="00063A32">
      <w:pPr>
        <w:pStyle w:val="af1"/>
        <w:rPr>
          <w:rStyle w:val="af3"/>
          <w:bCs/>
        </w:rPr>
      </w:pPr>
    </w:p>
    <w:p w14:paraId="40B108CE" w14:textId="5402F2F6" w:rsidR="00063A32" w:rsidRPr="00E654DF" w:rsidRDefault="00063A32" w:rsidP="00DD1BEF">
      <w:pPr>
        <w:pStyle w:val="af1"/>
        <w:rPr>
          <w:rStyle w:val="af3"/>
        </w:rPr>
      </w:pPr>
      <w:r w:rsidRPr="00B44C41">
        <w:rPr>
          <w:rStyle w:val="af3"/>
          <w:bCs/>
        </w:rPr>
        <w:t xml:space="preserve">В соответствии с </w:t>
      </w:r>
      <w:r w:rsidRPr="00B44C41">
        <w:t>постановлением Прав</w:t>
      </w:r>
      <w:r w:rsidR="009230C2" w:rsidRPr="00B44C41">
        <w:t>ительства РФ от 1 июля 2016 г. №</w:t>
      </w:r>
      <w:r w:rsidRPr="00B44C41">
        <w:t xml:space="preserve"> 615 "О порядке привлечения подрядных организаций для оказания услуг и (или) выполнения работ по капитальному ремонту общего имущества в многоквартирном доме и порядке осуществления закупок товаров, работ, услуг в целях выполнения функций специализированной некоммерческой организации, осуществляющей деятельность, направленную на обеспечение проведения </w:t>
      </w:r>
      <w:r w:rsidRPr="00E654DF">
        <w:lastRenderedPageBreak/>
        <w:t xml:space="preserve">капитального ремонта общего имущества в многоквартирных домах" </w:t>
      </w:r>
      <w:r w:rsidRPr="00E654DF">
        <w:rPr>
          <w:rStyle w:val="af3"/>
          <w:bCs/>
        </w:rPr>
        <w:t xml:space="preserve">региональным оператором </w:t>
      </w:r>
      <w:r w:rsidR="00526195" w:rsidRPr="00E654DF">
        <w:rPr>
          <w:rStyle w:val="af3"/>
          <w:bCs/>
        </w:rPr>
        <w:t>в 2023</w:t>
      </w:r>
      <w:r w:rsidRPr="00E654DF">
        <w:rPr>
          <w:rStyle w:val="af3"/>
          <w:bCs/>
        </w:rPr>
        <w:t xml:space="preserve"> году:</w:t>
      </w:r>
    </w:p>
    <w:p w14:paraId="62AB950F" w14:textId="193552D5" w:rsidR="00063A32" w:rsidRPr="00E654DF" w:rsidRDefault="004A7697" w:rsidP="004A7697">
      <w:pPr>
        <w:pStyle w:val="af1"/>
        <w:rPr>
          <w:rStyle w:val="af3"/>
        </w:rPr>
      </w:pPr>
      <w:r w:rsidRPr="00E654DF">
        <w:rPr>
          <w:rStyle w:val="af3"/>
          <w:bCs/>
        </w:rPr>
        <w:t xml:space="preserve">- </w:t>
      </w:r>
      <w:r w:rsidR="00063A32" w:rsidRPr="00E654DF">
        <w:rPr>
          <w:rStyle w:val="af3"/>
          <w:bCs/>
        </w:rPr>
        <w:t xml:space="preserve">проведено </w:t>
      </w:r>
      <w:r w:rsidR="003D296D" w:rsidRPr="00E654DF">
        <w:rPr>
          <w:rStyle w:val="af3"/>
          <w:bCs/>
        </w:rPr>
        <w:t>400</w:t>
      </w:r>
      <w:r w:rsidR="002E0EB3" w:rsidRPr="00E654DF">
        <w:rPr>
          <w:rStyle w:val="af3"/>
          <w:bCs/>
        </w:rPr>
        <w:t xml:space="preserve"> электронных аукционов на общую сумму </w:t>
      </w:r>
      <w:r w:rsidR="003D296D" w:rsidRPr="00E654DF">
        <w:rPr>
          <w:rStyle w:val="af3"/>
          <w:bCs/>
        </w:rPr>
        <w:t>2 млрд. 995</w:t>
      </w:r>
      <w:r w:rsidR="002E0EB3" w:rsidRPr="00E654DF">
        <w:rPr>
          <w:rStyle w:val="af3"/>
          <w:bCs/>
        </w:rPr>
        <w:t xml:space="preserve"> млн., </w:t>
      </w:r>
      <w:r w:rsidRPr="00E654DF">
        <w:t xml:space="preserve">рублей </w:t>
      </w:r>
      <w:r w:rsidR="00063A32" w:rsidRPr="00E654DF">
        <w:rPr>
          <w:rStyle w:val="af3"/>
          <w:bCs/>
        </w:rPr>
        <w:t xml:space="preserve">по отбору подрядных организаций для осуществления строительного контроля, для выполнения работ по изготовлению проектной сметной документации, на оказание услуг по технической оценке состояния МКД, для выполнения работ по капитальному ремонту МКД. </w:t>
      </w:r>
    </w:p>
    <w:p w14:paraId="6B825290" w14:textId="7F5AF71F" w:rsidR="00063A32" w:rsidRPr="00E654DF" w:rsidRDefault="00063A32" w:rsidP="00063A32">
      <w:pPr>
        <w:pStyle w:val="af1"/>
        <w:rPr>
          <w:rStyle w:val="af3"/>
          <w:bCs/>
        </w:rPr>
      </w:pPr>
      <w:r w:rsidRPr="00E654DF">
        <w:rPr>
          <w:rStyle w:val="af3"/>
          <w:bCs/>
        </w:rPr>
        <w:t>По итогам проведенн</w:t>
      </w:r>
      <w:r w:rsidR="00526195" w:rsidRPr="00E654DF">
        <w:rPr>
          <w:rStyle w:val="af3"/>
          <w:bCs/>
        </w:rPr>
        <w:t>ых электронных аукционов, в 2023</w:t>
      </w:r>
      <w:r w:rsidRPr="00E654DF">
        <w:rPr>
          <w:rStyle w:val="af3"/>
          <w:bCs/>
        </w:rPr>
        <w:t xml:space="preserve"> году:</w:t>
      </w:r>
    </w:p>
    <w:p w14:paraId="01A650A8" w14:textId="12BEB242" w:rsidR="00063A32" w:rsidRPr="00E654DF" w:rsidRDefault="0042194A" w:rsidP="0042194A">
      <w:pPr>
        <w:pStyle w:val="af1"/>
        <w:ind w:left="567" w:firstLine="0"/>
        <w:rPr>
          <w:rStyle w:val="af3"/>
          <w:bCs/>
        </w:rPr>
      </w:pPr>
      <w:r w:rsidRPr="00E654DF">
        <w:rPr>
          <w:rStyle w:val="af3"/>
          <w:bCs/>
        </w:rPr>
        <w:t xml:space="preserve">- </w:t>
      </w:r>
      <w:r w:rsidR="00063A32" w:rsidRPr="00E654DF">
        <w:rPr>
          <w:rStyle w:val="af3"/>
          <w:bCs/>
        </w:rPr>
        <w:t xml:space="preserve">заключено </w:t>
      </w:r>
      <w:r w:rsidR="002E0EB3" w:rsidRPr="00E654DF">
        <w:rPr>
          <w:rStyle w:val="af3"/>
          <w:bCs/>
        </w:rPr>
        <w:t xml:space="preserve"> </w:t>
      </w:r>
      <w:r w:rsidR="00B7724E" w:rsidRPr="00E654DF">
        <w:rPr>
          <w:rStyle w:val="af3"/>
          <w:bCs/>
        </w:rPr>
        <w:t xml:space="preserve">172 </w:t>
      </w:r>
      <w:r w:rsidR="005D3802" w:rsidRPr="00E654DF">
        <w:rPr>
          <w:rStyle w:val="af3"/>
          <w:bCs/>
        </w:rPr>
        <w:t>договора</w:t>
      </w:r>
      <w:r w:rsidR="00063A32" w:rsidRPr="00E654DF">
        <w:rPr>
          <w:rStyle w:val="af3"/>
          <w:bCs/>
        </w:rPr>
        <w:t xml:space="preserve"> с подрядными организациями</w:t>
      </w:r>
      <w:r w:rsidRPr="00E654DF">
        <w:rPr>
          <w:rStyle w:val="af3"/>
          <w:bCs/>
        </w:rPr>
        <w:t xml:space="preserve">: </w:t>
      </w:r>
    </w:p>
    <w:p w14:paraId="77E56F92" w14:textId="7F1BFEFC" w:rsidR="00FB6317" w:rsidRPr="00E654DF" w:rsidRDefault="007743F0" w:rsidP="00FB6317">
      <w:pPr>
        <w:pStyle w:val="af1"/>
        <w:numPr>
          <w:ilvl w:val="0"/>
          <w:numId w:val="8"/>
        </w:numPr>
        <w:ind w:left="0" w:firstLine="567"/>
        <w:rPr>
          <w:rStyle w:val="af3"/>
          <w:bCs/>
        </w:rPr>
      </w:pPr>
      <w:r w:rsidRPr="00E654DF">
        <w:rPr>
          <w:rStyle w:val="af3"/>
          <w:bCs/>
        </w:rPr>
        <w:t xml:space="preserve">в том числе </w:t>
      </w:r>
      <w:r w:rsidR="00B7724E" w:rsidRPr="00E654DF">
        <w:rPr>
          <w:rStyle w:val="af3"/>
          <w:bCs/>
        </w:rPr>
        <w:t>84 договора</w:t>
      </w:r>
      <w:r w:rsidR="005250E3" w:rsidRPr="00E654DF">
        <w:rPr>
          <w:rStyle w:val="af3"/>
          <w:bCs/>
        </w:rPr>
        <w:t xml:space="preserve"> на выполнение работ по капитальному ремонту общего имущества МКД на общую сумму </w:t>
      </w:r>
      <w:r w:rsidR="00B7724E" w:rsidRPr="00E654DF">
        <w:rPr>
          <w:rStyle w:val="af3"/>
          <w:bCs/>
        </w:rPr>
        <w:t xml:space="preserve">818 254 343,23 </w:t>
      </w:r>
      <w:r w:rsidR="005250E3" w:rsidRPr="00E654DF">
        <w:rPr>
          <w:rStyle w:val="af3"/>
          <w:bCs/>
        </w:rPr>
        <w:t xml:space="preserve"> рублей на </w:t>
      </w:r>
      <w:r w:rsidR="00D07D99" w:rsidRPr="00E654DF">
        <w:rPr>
          <w:rStyle w:val="af3"/>
          <w:bCs/>
        </w:rPr>
        <w:t>84</w:t>
      </w:r>
      <w:r w:rsidR="005250E3" w:rsidRPr="00E654DF">
        <w:rPr>
          <w:rStyle w:val="af3"/>
          <w:bCs/>
        </w:rPr>
        <w:t xml:space="preserve"> МКД с </w:t>
      </w:r>
      <w:r w:rsidR="00D07D99" w:rsidRPr="00E654DF">
        <w:rPr>
          <w:rStyle w:val="af3"/>
          <w:bCs/>
        </w:rPr>
        <w:t xml:space="preserve">331 </w:t>
      </w:r>
      <w:r w:rsidR="005250E3" w:rsidRPr="00E654DF">
        <w:rPr>
          <w:rStyle w:val="af3"/>
          <w:bCs/>
        </w:rPr>
        <w:t>видами работ</w:t>
      </w:r>
      <w:r w:rsidR="005D3802" w:rsidRPr="00E654DF">
        <w:rPr>
          <w:rStyle w:val="af3"/>
          <w:bCs/>
        </w:rPr>
        <w:t>;</w:t>
      </w:r>
    </w:p>
    <w:p w14:paraId="5CDB707C" w14:textId="0AF66363" w:rsidR="00063A32" w:rsidRPr="00E654DF" w:rsidRDefault="007743F0" w:rsidP="00063A32">
      <w:pPr>
        <w:pStyle w:val="af1"/>
        <w:numPr>
          <w:ilvl w:val="0"/>
          <w:numId w:val="8"/>
        </w:numPr>
        <w:ind w:left="0" w:firstLine="567"/>
        <w:rPr>
          <w:rStyle w:val="af3"/>
          <w:bCs/>
        </w:rPr>
      </w:pPr>
      <w:r w:rsidRPr="00E654DF">
        <w:rPr>
          <w:rStyle w:val="af3"/>
          <w:bCs/>
        </w:rPr>
        <w:t xml:space="preserve"> </w:t>
      </w:r>
      <w:r w:rsidR="00D07D99" w:rsidRPr="00E654DF">
        <w:rPr>
          <w:rStyle w:val="af3"/>
          <w:bCs/>
        </w:rPr>
        <w:t xml:space="preserve">13 </w:t>
      </w:r>
      <w:r w:rsidR="00D374E1" w:rsidRPr="00E654DF">
        <w:rPr>
          <w:rStyle w:val="af3"/>
          <w:bCs/>
        </w:rPr>
        <w:t xml:space="preserve">договоров на </w:t>
      </w:r>
      <w:r w:rsidR="00063A32" w:rsidRPr="00E654DF">
        <w:rPr>
          <w:rStyle w:val="af3"/>
          <w:bCs/>
        </w:rPr>
        <w:t xml:space="preserve">выполнение работ по изготовлению проектно-сметной документации, оказания услуг по технической оценке состояния МКД </w:t>
      </w:r>
      <w:r w:rsidR="00D374E1" w:rsidRPr="00E654DF">
        <w:rPr>
          <w:rStyle w:val="af3"/>
          <w:bCs/>
        </w:rPr>
        <w:t>–</w:t>
      </w:r>
      <w:r w:rsidR="005250E3" w:rsidRPr="00E654DF">
        <w:rPr>
          <w:rStyle w:val="af3"/>
          <w:bCs/>
        </w:rPr>
        <w:t xml:space="preserve"> </w:t>
      </w:r>
      <w:r w:rsidR="00D07D99" w:rsidRPr="00E654DF">
        <w:rPr>
          <w:rStyle w:val="af3"/>
          <w:bCs/>
        </w:rPr>
        <w:t>125</w:t>
      </w:r>
      <w:r w:rsidR="00063A32" w:rsidRPr="00E654DF">
        <w:rPr>
          <w:rStyle w:val="af3"/>
          <w:bCs/>
        </w:rPr>
        <w:t xml:space="preserve"> МКД с </w:t>
      </w:r>
      <w:r w:rsidR="00D07D99" w:rsidRPr="00E654DF">
        <w:rPr>
          <w:rStyle w:val="af3"/>
          <w:bCs/>
        </w:rPr>
        <w:t>308</w:t>
      </w:r>
      <w:r w:rsidR="00063A32" w:rsidRPr="00E654DF">
        <w:rPr>
          <w:rStyle w:val="af3"/>
          <w:bCs/>
        </w:rPr>
        <w:t xml:space="preserve"> видами работ; </w:t>
      </w:r>
    </w:p>
    <w:p w14:paraId="613807C1" w14:textId="28A2F16E" w:rsidR="00084C0A" w:rsidRPr="00E654DF" w:rsidRDefault="003456F1" w:rsidP="00063A32">
      <w:pPr>
        <w:pStyle w:val="af1"/>
        <w:numPr>
          <w:ilvl w:val="0"/>
          <w:numId w:val="8"/>
        </w:numPr>
        <w:ind w:left="0" w:firstLine="567"/>
        <w:rPr>
          <w:rStyle w:val="af3"/>
          <w:bCs/>
        </w:rPr>
      </w:pPr>
      <w:r w:rsidRPr="00E654DF">
        <w:rPr>
          <w:rStyle w:val="af3"/>
          <w:bCs/>
        </w:rPr>
        <w:t xml:space="preserve"> </w:t>
      </w:r>
      <w:r w:rsidR="004F6CA4" w:rsidRPr="00E654DF">
        <w:rPr>
          <w:rStyle w:val="af3"/>
          <w:bCs/>
        </w:rPr>
        <w:t>76 договоров</w:t>
      </w:r>
      <w:r w:rsidR="00063A32" w:rsidRPr="00E654DF">
        <w:rPr>
          <w:rStyle w:val="af3"/>
          <w:bCs/>
        </w:rPr>
        <w:t xml:space="preserve"> с организациями на выполнение работ по осуществлению строительного контроля за выполнением работ по капитальному ремонту</w:t>
      </w:r>
      <w:r w:rsidR="00084C0A" w:rsidRPr="00E654DF">
        <w:rPr>
          <w:rStyle w:val="af3"/>
          <w:bCs/>
        </w:rPr>
        <w:t>;</w:t>
      </w:r>
    </w:p>
    <w:p w14:paraId="69771DE9" w14:textId="1A836435" w:rsidR="00063A32" w:rsidRPr="00E654DF" w:rsidRDefault="00C933A4" w:rsidP="001B4398">
      <w:pPr>
        <w:pStyle w:val="af1"/>
        <w:numPr>
          <w:ilvl w:val="0"/>
          <w:numId w:val="8"/>
        </w:numPr>
        <w:ind w:left="0" w:firstLine="568"/>
        <w:rPr>
          <w:rStyle w:val="af3"/>
        </w:rPr>
      </w:pPr>
      <w:r w:rsidRPr="00E654DF">
        <w:t xml:space="preserve"> </w:t>
      </w:r>
      <w:r w:rsidR="004F6CA4" w:rsidRPr="00E654DF">
        <w:t>221</w:t>
      </w:r>
      <w:r w:rsidRPr="00E654DF">
        <w:t xml:space="preserve"> </w:t>
      </w:r>
      <w:r w:rsidR="00084C0A" w:rsidRPr="00E654DF">
        <w:t>электронных аукциона признаны несостоявшимися по причине отсутствия заявок от подрядных организаций</w:t>
      </w:r>
      <w:r w:rsidR="007743F0" w:rsidRPr="00E654DF">
        <w:t>, из них</w:t>
      </w:r>
      <w:r w:rsidRPr="00E654DF">
        <w:t xml:space="preserve"> </w:t>
      </w:r>
      <w:r w:rsidR="004F6CA4" w:rsidRPr="00E654DF">
        <w:t>4</w:t>
      </w:r>
      <w:r w:rsidR="005A201A" w:rsidRPr="00E654DF">
        <w:t xml:space="preserve"> </w:t>
      </w:r>
      <w:r w:rsidRPr="00E654DF">
        <w:t xml:space="preserve">аукциона </w:t>
      </w:r>
      <w:r w:rsidR="00C626B1" w:rsidRPr="00E654DF">
        <w:t>выставленных в декабре 2023</w:t>
      </w:r>
      <w:r w:rsidR="00DF3DF3" w:rsidRPr="00E654DF">
        <w:t xml:space="preserve"> года и призна</w:t>
      </w:r>
      <w:r w:rsidR="00080281" w:rsidRPr="00E654DF">
        <w:t>ны несостоявшимися в январе 2024</w:t>
      </w:r>
      <w:r w:rsidR="00DF3DF3" w:rsidRPr="00E654DF">
        <w:t xml:space="preserve"> года</w:t>
      </w:r>
      <w:r w:rsidR="00084C0A" w:rsidRPr="00E654DF">
        <w:t>.</w:t>
      </w:r>
    </w:p>
    <w:p w14:paraId="425DB9E5" w14:textId="263A6D96" w:rsidR="00960CA4" w:rsidRPr="00E654DF" w:rsidRDefault="00836173" w:rsidP="007D5AEE">
      <w:pPr>
        <w:pStyle w:val="af1"/>
        <w:rPr>
          <w:rStyle w:val="af3"/>
          <w:bCs/>
        </w:rPr>
      </w:pPr>
      <w:r w:rsidRPr="00E654DF">
        <w:rPr>
          <w:rStyle w:val="af3"/>
          <w:bCs/>
        </w:rPr>
        <w:t>Н</w:t>
      </w:r>
      <w:r w:rsidR="00634123" w:rsidRPr="00E654DF">
        <w:rPr>
          <w:rStyle w:val="af3"/>
          <w:bCs/>
        </w:rPr>
        <w:t xml:space="preserve">ачальная </w:t>
      </w:r>
      <w:r w:rsidRPr="00E654DF">
        <w:rPr>
          <w:rStyle w:val="af3"/>
          <w:bCs/>
        </w:rPr>
        <w:t>максимальная</w:t>
      </w:r>
      <w:r w:rsidR="00634123" w:rsidRPr="00E654DF">
        <w:rPr>
          <w:rStyle w:val="af3"/>
          <w:bCs/>
        </w:rPr>
        <w:t xml:space="preserve"> стоимость работ/услуг </w:t>
      </w:r>
      <w:r w:rsidR="00F13591" w:rsidRPr="00E654DF">
        <w:rPr>
          <w:rStyle w:val="af3"/>
          <w:bCs/>
        </w:rPr>
        <w:t>состоявшихся</w:t>
      </w:r>
      <w:r w:rsidR="00FC1150" w:rsidRPr="00E654DF">
        <w:rPr>
          <w:rStyle w:val="af3"/>
          <w:bCs/>
        </w:rPr>
        <w:t xml:space="preserve"> электронных аукционов</w:t>
      </w:r>
      <w:r w:rsidR="00634123" w:rsidRPr="00E654DF">
        <w:rPr>
          <w:rStyle w:val="af3"/>
          <w:bCs/>
        </w:rPr>
        <w:t xml:space="preserve"> составила </w:t>
      </w:r>
      <w:r w:rsidR="00E22B42" w:rsidRPr="00E654DF">
        <w:rPr>
          <w:rStyle w:val="af3"/>
          <w:bCs/>
        </w:rPr>
        <w:t xml:space="preserve">912 496 886,40 </w:t>
      </w:r>
      <w:r w:rsidR="00DC564C" w:rsidRPr="00E654DF">
        <w:rPr>
          <w:rStyle w:val="af3"/>
          <w:bCs/>
        </w:rPr>
        <w:t xml:space="preserve"> </w:t>
      </w:r>
      <w:r w:rsidRPr="00E654DF">
        <w:rPr>
          <w:rStyle w:val="af3"/>
          <w:bCs/>
        </w:rPr>
        <w:t xml:space="preserve"> рублей, с</w:t>
      </w:r>
      <w:r w:rsidR="00DF22A9" w:rsidRPr="00E654DF">
        <w:rPr>
          <w:rStyle w:val="af3"/>
          <w:bCs/>
        </w:rPr>
        <w:t xml:space="preserve">умма заключенных договоров по результатам проведенных электронных аукционов – </w:t>
      </w:r>
      <w:r w:rsidR="00E22B42" w:rsidRPr="00E654DF">
        <w:rPr>
          <w:rStyle w:val="af3"/>
          <w:bCs/>
        </w:rPr>
        <w:t xml:space="preserve">862 120 130,74 </w:t>
      </w:r>
      <w:r w:rsidR="00597D23" w:rsidRPr="00E654DF">
        <w:rPr>
          <w:rStyle w:val="af3"/>
          <w:bCs/>
        </w:rPr>
        <w:t xml:space="preserve"> </w:t>
      </w:r>
      <w:r w:rsidR="00DF22A9" w:rsidRPr="00E654DF">
        <w:rPr>
          <w:rStyle w:val="af3"/>
          <w:bCs/>
        </w:rPr>
        <w:t>рублей</w:t>
      </w:r>
      <w:r w:rsidR="00776A11" w:rsidRPr="00E654DF">
        <w:rPr>
          <w:rStyle w:val="af3"/>
          <w:bCs/>
        </w:rPr>
        <w:t>. Т</w:t>
      </w:r>
      <w:r w:rsidRPr="00E654DF">
        <w:rPr>
          <w:rStyle w:val="af3"/>
          <w:bCs/>
        </w:rPr>
        <w:t xml:space="preserve">аким образом </w:t>
      </w:r>
      <w:r w:rsidR="00BB4B46" w:rsidRPr="00E654DF">
        <w:rPr>
          <w:rStyle w:val="af3"/>
          <w:bCs/>
        </w:rPr>
        <w:t>экономия</w:t>
      </w:r>
      <w:r w:rsidR="00EB0DCD" w:rsidRPr="00E654DF">
        <w:rPr>
          <w:rStyle w:val="af3"/>
          <w:bCs/>
        </w:rPr>
        <w:t xml:space="preserve"> </w:t>
      </w:r>
      <w:r w:rsidR="00BB4B46" w:rsidRPr="00E654DF">
        <w:rPr>
          <w:rStyle w:val="af3"/>
          <w:bCs/>
        </w:rPr>
        <w:t xml:space="preserve">взносов на капитальный ремонт уплачиваемых собственниками помещений в многоквартирных домах Астраханской области составила  </w:t>
      </w:r>
      <w:r w:rsidR="00FC54BC" w:rsidRPr="00E654DF">
        <w:rPr>
          <w:rStyle w:val="af3"/>
          <w:bCs/>
        </w:rPr>
        <w:t xml:space="preserve">50 376 755,66 </w:t>
      </w:r>
      <w:r w:rsidR="008A7594" w:rsidRPr="00E654DF">
        <w:rPr>
          <w:rStyle w:val="af3"/>
          <w:bCs/>
        </w:rPr>
        <w:t xml:space="preserve"> </w:t>
      </w:r>
      <w:r w:rsidR="00EB0DCD" w:rsidRPr="00E654DF">
        <w:rPr>
          <w:rStyle w:val="af3"/>
          <w:bCs/>
        </w:rPr>
        <w:t xml:space="preserve"> рублей.</w:t>
      </w:r>
    </w:p>
    <w:p w14:paraId="2D2BF3FC" w14:textId="77777777" w:rsidR="006A5BBF" w:rsidRPr="00E654DF" w:rsidRDefault="006A5BBF" w:rsidP="007D5AEE">
      <w:pPr>
        <w:pStyle w:val="af1"/>
      </w:pPr>
    </w:p>
    <w:p w14:paraId="574EA4A9" w14:textId="77777777" w:rsidR="00064D98" w:rsidRPr="00E654DF" w:rsidRDefault="00064D98" w:rsidP="007D5AEE">
      <w:pPr>
        <w:pStyle w:val="af1"/>
      </w:pPr>
      <w:r w:rsidRPr="00E654DF">
        <w:t>Динамика изменения минимального взноса на капитальный ремонт общего имущества многоквартирных домов на территории Астраханской области</w:t>
      </w:r>
    </w:p>
    <w:tbl>
      <w:tblPr>
        <w:tblStyle w:val="a8"/>
        <w:tblW w:w="0" w:type="auto"/>
        <w:tblInd w:w="108" w:type="dxa"/>
        <w:tblLayout w:type="fixed"/>
        <w:tblLook w:val="04A0" w:firstRow="1" w:lastRow="0" w:firstColumn="1" w:lastColumn="0" w:noHBand="0" w:noVBand="1"/>
      </w:tblPr>
      <w:tblGrid>
        <w:gridCol w:w="1843"/>
        <w:gridCol w:w="851"/>
        <w:gridCol w:w="850"/>
        <w:gridCol w:w="709"/>
        <w:gridCol w:w="850"/>
        <w:gridCol w:w="709"/>
        <w:gridCol w:w="709"/>
        <w:gridCol w:w="709"/>
        <w:gridCol w:w="708"/>
        <w:gridCol w:w="921"/>
        <w:gridCol w:w="922"/>
      </w:tblGrid>
      <w:tr w:rsidR="00532D0D" w:rsidRPr="00E654DF" w14:paraId="47AF4119" w14:textId="77777777" w:rsidTr="00532D0D">
        <w:tc>
          <w:tcPr>
            <w:tcW w:w="1843" w:type="dxa"/>
          </w:tcPr>
          <w:p w14:paraId="5E31A923" w14:textId="77777777" w:rsidR="00532D0D" w:rsidRPr="00E654DF" w:rsidRDefault="00532D0D" w:rsidP="00F7371B">
            <w:pPr>
              <w:rPr>
                <w:rFonts w:ascii="Times New Roman" w:hAnsi="Times New Roman" w:cs="Times New Roman"/>
                <w:sz w:val="24"/>
                <w:szCs w:val="24"/>
              </w:rPr>
            </w:pPr>
          </w:p>
        </w:tc>
        <w:tc>
          <w:tcPr>
            <w:tcW w:w="851" w:type="dxa"/>
          </w:tcPr>
          <w:p w14:paraId="323295D5" w14:textId="77777777" w:rsidR="00532D0D" w:rsidRPr="00E654DF" w:rsidRDefault="00532D0D" w:rsidP="00F7371B">
            <w:pPr>
              <w:rPr>
                <w:rFonts w:ascii="Times New Roman" w:hAnsi="Times New Roman" w:cs="Times New Roman"/>
                <w:sz w:val="24"/>
                <w:szCs w:val="24"/>
              </w:rPr>
            </w:pPr>
            <w:r w:rsidRPr="00E654DF">
              <w:rPr>
                <w:rFonts w:ascii="Times New Roman" w:hAnsi="Times New Roman" w:cs="Times New Roman"/>
                <w:sz w:val="24"/>
                <w:szCs w:val="24"/>
              </w:rPr>
              <w:t>2014</w:t>
            </w:r>
          </w:p>
        </w:tc>
        <w:tc>
          <w:tcPr>
            <w:tcW w:w="850" w:type="dxa"/>
          </w:tcPr>
          <w:p w14:paraId="59AAD85B" w14:textId="77777777" w:rsidR="00532D0D" w:rsidRPr="00E654DF" w:rsidRDefault="00532D0D" w:rsidP="00F7371B">
            <w:pPr>
              <w:rPr>
                <w:rFonts w:ascii="Times New Roman" w:hAnsi="Times New Roman" w:cs="Times New Roman"/>
                <w:sz w:val="24"/>
                <w:szCs w:val="24"/>
              </w:rPr>
            </w:pPr>
            <w:r w:rsidRPr="00E654DF">
              <w:rPr>
                <w:rFonts w:ascii="Times New Roman" w:hAnsi="Times New Roman" w:cs="Times New Roman"/>
                <w:sz w:val="24"/>
                <w:szCs w:val="24"/>
              </w:rPr>
              <w:t>2015</w:t>
            </w:r>
          </w:p>
        </w:tc>
        <w:tc>
          <w:tcPr>
            <w:tcW w:w="709" w:type="dxa"/>
          </w:tcPr>
          <w:p w14:paraId="0A3AFBF2" w14:textId="77777777" w:rsidR="00532D0D" w:rsidRPr="00E654DF" w:rsidRDefault="00532D0D" w:rsidP="00F7371B">
            <w:pPr>
              <w:rPr>
                <w:rFonts w:ascii="Times New Roman" w:hAnsi="Times New Roman" w:cs="Times New Roman"/>
                <w:sz w:val="24"/>
                <w:szCs w:val="24"/>
              </w:rPr>
            </w:pPr>
            <w:r w:rsidRPr="00E654DF">
              <w:rPr>
                <w:rFonts w:ascii="Times New Roman" w:hAnsi="Times New Roman" w:cs="Times New Roman"/>
                <w:sz w:val="24"/>
                <w:szCs w:val="24"/>
              </w:rPr>
              <w:t>2016</w:t>
            </w:r>
          </w:p>
        </w:tc>
        <w:tc>
          <w:tcPr>
            <w:tcW w:w="850" w:type="dxa"/>
          </w:tcPr>
          <w:p w14:paraId="13E02113" w14:textId="77777777" w:rsidR="00532D0D" w:rsidRPr="00E654DF" w:rsidRDefault="00532D0D" w:rsidP="00F7371B">
            <w:pPr>
              <w:rPr>
                <w:rFonts w:ascii="Times New Roman" w:hAnsi="Times New Roman" w:cs="Times New Roman"/>
                <w:sz w:val="24"/>
                <w:szCs w:val="24"/>
              </w:rPr>
            </w:pPr>
            <w:r w:rsidRPr="00E654DF">
              <w:rPr>
                <w:rFonts w:ascii="Times New Roman" w:hAnsi="Times New Roman" w:cs="Times New Roman"/>
                <w:sz w:val="24"/>
                <w:szCs w:val="24"/>
              </w:rPr>
              <w:t>2017</w:t>
            </w:r>
          </w:p>
        </w:tc>
        <w:tc>
          <w:tcPr>
            <w:tcW w:w="709" w:type="dxa"/>
          </w:tcPr>
          <w:p w14:paraId="1861852F" w14:textId="77777777" w:rsidR="00532D0D" w:rsidRPr="00E654DF" w:rsidRDefault="00532D0D" w:rsidP="00F7371B">
            <w:pPr>
              <w:rPr>
                <w:rFonts w:ascii="Times New Roman" w:hAnsi="Times New Roman" w:cs="Times New Roman"/>
                <w:sz w:val="24"/>
                <w:szCs w:val="24"/>
              </w:rPr>
            </w:pPr>
            <w:r w:rsidRPr="00E654DF">
              <w:rPr>
                <w:rFonts w:ascii="Times New Roman" w:hAnsi="Times New Roman" w:cs="Times New Roman"/>
                <w:sz w:val="24"/>
                <w:szCs w:val="24"/>
              </w:rPr>
              <w:t>2018</w:t>
            </w:r>
          </w:p>
        </w:tc>
        <w:tc>
          <w:tcPr>
            <w:tcW w:w="709" w:type="dxa"/>
          </w:tcPr>
          <w:p w14:paraId="703F2726" w14:textId="77777777" w:rsidR="00532D0D" w:rsidRPr="00E654DF" w:rsidRDefault="00532D0D" w:rsidP="00F7371B">
            <w:pPr>
              <w:rPr>
                <w:rFonts w:ascii="Times New Roman" w:hAnsi="Times New Roman" w:cs="Times New Roman"/>
                <w:sz w:val="24"/>
                <w:szCs w:val="24"/>
              </w:rPr>
            </w:pPr>
            <w:r w:rsidRPr="00E654DF">
              <w:rPr>
                <w:rFonts w:ascii="Times New Roman" w:hAnsi="Times New Roman" w:cs="Times New Roman"/>
                <w:sz w:val="24"/>
                <w:szCs w:val="24"/>
              </w:rPr>
              <w:t>2019</w:t>
            </w:r>
          </w:p>
        </w:tc>
        <w:tc>
          <w:tcPr>
            <w:tcW w:w="709" w:type="dxa"/>
          </w:tcPr>
          <w:p w14:paraId="41CDDD28" w14:textId="77777777" w:rsidR="00532D0D" w:rsidRPr="00E654DF" w:rsidRDefault="00532D0D" w:rsidP="00F7371B">
            <w:pPr>
              <w:rPr>
                <w:rFonts w:ascii="Times New Roman" w:hAnsi="Times New Roman" w:cs="Times New Roman"/>
                <w:sz w:val="24"/>
                <w:szCs w:val="24"/>
              </w:rPr>
            </w:pPr>
            <w:r w:rsidRPr="00E654DF">
              <w:rPr>
                <w:rFonts w:ascii="Times New Roman" w:hAnsi="Times New Roman" w:cs="Times New Roman"/>
                <w:sz w:val="24"/>
                <w:szCs w:val="24"/>
              </w:rPr>
              <w:t>2020</w:t>
            </w:r>
          </w:p>
        </w:tc>
        <w:tc>
          <w:tcPr>
            <w:tcW w:w="708" w:type="dxa"/>
          </w:tcPr>
          <w:p w14:paraId="769A8BDE" w14:textId="77777777" w:rsidR="00532D0D" w:rsidRPr="00E654DF" w:rsidRDefault="00532D0D" w:rsidP="00F7371B">
            <w:pPr>
              <w:rPr>
                <w:rFonts w:ascii="Times New Roman" w:hAnsi="Times New Roman" w:cs="Times New Roman"/>
                <w:sz w:val="24"/>
                <w:szCs w:val="24"/>
              </w:rPr>
            </w:pPr>
            <w:r w:rsidRPr="00E654DF">
              <w:rPr>
                <w:rFonts w:ascii="Times New Roman" w:hAnsi="Times New Roman" w:cs="Times New Roman"/>
                <w:sz w:val="24"/>
                <w:szCs w:val="24"/>
              </w:rPr>
              <w:t>2021</w:t>
            </w:r>
          </w:p>
        </w:tc>
        <w:tc>
          <w:tcPr>
            <w:tcW w:w="921" w:type="dxa"/>
          </w:tcPr>
          <w:p w14:paraId="4A447308" w14:textId="77777777" w:rsidR="00532D0D" w:rsidRPr="00E654DF" w:rsidRDefault="00532D0D" w:rsidP="00F7371B">
            <w:pPr>
              <w:rPr>
                <w:rFonts w:ascii="Times New Roman" w:hAnsi="Times New Roman" w:cs="Times New Roman"/>
                <w:sz w:val="24"/>
                <w:szCs w:val="24"/>
              </w:rPr>
            </w:pPr>
            <w:r w:rsidRPr="00E654DF">
              <w:rPr>
                <w:rFonts w:ascii="Times New Roman" w:hAnsi="Times New Roman" w:cs="Times New Roman"/>
                <w:sz w:val="24"/>
                <w:szCs w:val="24"/>
              </w:rPr>
              <w:t>2022</w:t>
            </w:r>
          </w:p>
        </w:tc>
        <w:tc>
          <w:tcPr>
            <w:tcW w:w="922" w:type="dxa"/>
          </w:tcPr>
          <w:p w14:paraId="11AA2738" w14:textId="4E4CCB46" w:rsidR="00532D0D" w:rsidRPr="00E654DF" w:rsidRDefault="00A00829" w:rsidP="00F7371B">
            <w:pPr>
              <w:rPr>
                <w:rFonts w:ascii="Times New Roman" w:hAnsi="Times New Roman" w:cs="Times New Roman"/>
                <w:sz w:val="24"/>
                <w:szCs w:val="24"/>
              </w:rPr>
            </w:pPr>
            <w:r w:rsidRPr="00E654DF">
              <w:rPr>
                <w:rFonts w:ascii="Times New Roman" w:hAnsi="Times New Roman" w:cs="Times New Roman"/>
                <w:sz w:val="24"/>
                <w:szCs w:val="24"/>
              </w:rPr>
              <w:t>2023</w:t>
            </w:r>
          </w:p>
        </w:tc>
      </w:tr>
      <w:tr w:rsidR="00532D0D" w:rsidRPr="00E654DF" w14:paraId="650609D3" w14:textId="77777777" w:rsidTr="00532D0D">
        <w:tc>
          <w:tcPr>
            <w:tcW w:w="1843" w:type="dxa"/>
          </w:tcPr>
          <w:p w14:paraId="296126F0" w14:textId="77777777" w:rsidR="00532D0D" w:rsidRPr="00E654DF" w:rsidRDefault="00532D0D" w:rsidP="00F7371B">
            <w:pPr>
              <w:rPr>
                <w:rFonts w:ascii="Times New Roman" w:hAnsi="Times New Roman" w:cs="Times New Roman"/>
                <w:sz w:val="24"/>
                <w:szCs w:val="24"/>
              </w:rPr>
            </w:pPr>
            <w:r w:rsidRPr="00E654DF">
              <w:rPr>
                <w:rFonts w:ascii="Times New Roman" w:hAnsi="Times New Roman" w:cs="Times New Roman"/>
                <w:sz w:val="24"/>
                <w:szCs w:val="24"/>
              </w:rPr>
              <w:t>МКД без лифтового оборудования</w:t>
            </w:r>
          </w:p>
        </w:tc>
        <w:tc>
          <w:tcPr>
            <w:tcW w:w="851" w:type="dxa"/>
            <w:vMerge w:val="restart"/>
            <w:vAlign w:val="center"/>
          </w:tcPr>
          <w:p w14:paraId="0F1F8A46" w14:textId="77777777" w:rsidR="00532D0D" w:rsidRPr="00E654DF" w:rsidRDefault="00532D0D" w:rsidP="00F7371B">
            <w:pPr>
              <w:jc w:val="center"/>
              <w:rPr>
                <w:rFonts w:ascii="Times New Roman" w:hAnsi="Times New Roman" w:cs="Times New Roman"/>
                <w:sz w:val="24"/>
                <w:szCs w:val="24"/>
              </w:rPr>
            </w:pPr>
            <w:r w:rsidRPr="00E654DF">
              <w:rPr>
                <w:rFonts w:ascii="Times New Roman" w:hAnsi="Times New Roman" w:cs="Times New Roman"/>
                <w:sz w:val="24"/>
                <w:szCs w:val="24"/>
              </w:rPr>
              <w:t>4</w:t>
            </w:r>
          </w:p>
        </w:tc>
        <w:tc>
          <w:tcPr>
            <w:tcW w:w="850" w:type="dxa"/>
            <w:vMerge w:val="restart"/>
            <w:vAlign w:val="center"/>
          </w:tcPr>
          <w:p w14:paraId="4808650A" w14:textId="77777777" w:rsidR="00532D0D" w:rsidRPr="00E654DF" w:rsidRDefault="00532D0D" w:rsidP="00F7371B">
            <w:pPr>
              <w:jc w:val="center"/>
              <w:rPr>
                <w:rFonts w:ascii="Times New Roman" w:hAnsi="Times New Roman" w:cs="Times New Roman"/>
                <w:sz w:val="24"/>
                <w:szCs w:val="24"/>
              </w:rPr>
            </w:pPr>
            <w:r w:rsidRPr="00E654DF">
              <w:rPr>
                <w:rFonts w:ascii="Times New Roman" w:hAnsi="Times New Roman" w:cs="Times New Roman"/>
                <w:sz w:val="24"/>
                <w:szCs w:val="24"/>
              </w:rPr>
              <w:t>4</w:t>
            </w:r>
          </w:p>
        </w:tc>
        <w:tc>
          <w:tcPr>
            <w:tcW w:w="709" w:type="dxa"/>
            <w:vMerge w:val="restart"/>
            <w:vAlign w:val="center"/>
          </w:tcPr>
          <w:p w14:paraId="051900A9" w14:textId="77777777" w:rsidR="00532D0D" w:rsidRPr="00E654DF" w:rsidRDefault="00532D0D" w:rsidP="00F7371B">
            <w:pPr>
              <w:jc w:val="center"/>
              <w:rPr>
                <w:rFonts w:ascii="Times New Roman" w:hAnsi="Times New Roman" w:cs="Times New Roman"/>
                <w:sz w:val="24"/>
                <w:szCs w:val="24"/>
              </w:rPr>
            </w:pPr>
            <w:r w:rsidRPr="00E654DF">
              <w:rPr>
                <w:rFonts w:ascii="Times New Roman" w:hAnsi="Times New Roman" w:cs="Times New Roman"/>
                <w:sz w:val="24"/>
                <w:szCs w:val="24"/>
              </w:rPr>
              <w:t>4</w:t>
            </w:r>
          </w:p>
        </w:tc>
        <w:tc>
          <w:tcPr>
            <w:tcW w:w="850" w:type="dxa"/>
            <w:vMerge w:val="restart"/>
            <w:vAlign w:val="center"/>
          </w:tcPr>
          <w:p w14:paraId="2B3B0692" w14:textId="77777777" w:rsidR="00532D0D" w:rsidRPr="00E654DF" w:rsidRDefault="00532D0D" w:rsidP="00F7371B">
            <w:pPr>
              <w:jc w:val="center"/>
              <w:rPr>
                <w:rFonts w:ascii="Times New Roman" w:hAnsi="Times New Roman" w:cs="Times New Roman"/>
                <w:sz w:val="24"/>
                <w:szCs w:val="24"/>
              </w:rPr>
            </w:pPr>
            <w:r w:rsidRPr="00E654DF">
              <w:rPr>
                <w:rFonts w:ascii="Times New Roman" w:hAnsi="Times New Roman" w:cs="Times New Roman"/>
                <w:sz w:val="24"/>
                <w:szCs w:val="24"/>
              </w:rPr>
              <w:t>4</w:t>
            </w:r>
          </w:p>
        </w:tc>
        <w:tc>
          <w:tcPr>
            <w:tcW w:w="709" w:type="dxa"/>
            <w:vMerge w:val="restart"/>
            <w:vAlign w:val="center"/>
          </w:tcPr>
          <w:p w14:paraId="1277EB34" w14:textId="77777777" w:rsidR="00532D0D" w:rsidRPr="00E654DF" w:rsidRDefault="00532D0D" w:rsidP="00F7371B">
            <w:pPr>
              <w:jc w:val="center"/>
              <w:rPr>
                <w:rFonts w:ascii="Times New Roman" w:hAnsi="Times New Roman" w:cs="Times New Roman"/>
                <w:sz w:val="24"/>
                <w:szCs w:val="24"/>
              </w:rPr>
            </w:pPr>
            <w:r w:rsidRPr="00E654DF">
              <w:rPr>
                <w:rFonts w:ascii="Times New Roman" w:hAnsi="Times New Roman" w:cs="Times New Roman"/>
                <w:sz w:val="24"/>
                <w:szCs w:val="24"/>
              </w:rPr>
              <w:t>4</w:t>
            </w:r>
          </w:p>
        </w:tc>
        <w:tc>
          <w:tcPr>
            <w:tcW w:w="709" w:type="dxa"/>
            <w:vAlign w:val="center"/>
          </w:tcPr>
          <w:p w14:paraId="1D86ED67" w14:textId="77777777" w:rsidR="00532D0D" w:rsidRPr="00E654DF" w:rsidRDefault="00532D0D" w:rsidP="00F7371B">
            <w:pPr>
              <w:jc w:val="center"/>
              <w:rPr>
                <w:rFonts w:ascii="Times New Roman" w:hAnsi="Times New Roman" w:cs="Times New Roman"/>
                <w:sz w:val="24"/>
                <w:szCs w:val="24"/>
              </w:rPr>
            </w:pPr>
            <w:r w:rsidRPr="00E654DF">
              <w:rPr>
                <w:rFonts w:ascii="Times New Roman" w:hAnsi="Times New Roman" w:cs="Times New Roman"/>
                <w:sz w:val="24"/>
                <w:szCs w:val="24"/>
              </w:rPr>
              <w:t>6</w:t>
            </w:r>
          </w:p>
        </w:tc>
        <w:tc>
          <w:tcPr>
            <w:tcW w:w="709" w:type="dxa"/>
            <w:vAlign w:val="center"/>
          </w:tcPr>
          <w:p w14:paraId="5C4E5525" w14:textId="77777777" w:rsidR="00532D0D" w:rsidRPr="00E654DF" w:rsidRDefault="00532D0D" w:rsidP="00F7371B">
            <w:pPr>
              <w:jc w:val="center"/>
              <w:rPr>
                <w:rFonts w:ascii="Times New Roman" w:hAnsi="Times New Roman" w:cs="Times New Roman"/>
                <w:sz w:val="24"/>
                <w:szCs w:val="24"/>
              </w:rPr>
            </w:pPr>
            <w:r w:rsidRPr="00E654DF">
              <w:rPr>
                <w:rFonts w:ascii="Times New Roman" w:hAnsi="Times New Roman" w:cs="Times New Roman"/>
                <w:sz w:val="24"/>
                <w:szCs w:val="24"/>
              </w:rPr>
              <w:t>6,50</w:t>
            </w:r>
          </w:p>
        </w:tc>
        <w:tc>
          <w:tcPr>
            <w:tcW w:w="708" w:type="dxa"/>
            <w:vAlign w:val="center"/>
          </w:tcPr>
          <w:p w14:paraId="5F106711" w14:textId="77777777" w:rsidR="00532D0D" w:rsidRPr="00E654DF" w:rsidRDefault="00532D0D" w:rsidP="00F7371B">
            <w:pPr>
              <w:jc w:val="center"/>
              <w:rPr>
                <w:rFonts w:ascii="Times New Roman" w:hAnsi="Times New Roman" w:cs="Times New Roman"/>
                <w:sz w:val="24"/>
                <w:szCs w:val="24"/>
              </w:rPr>
            </w:pPr>
            <w:r w:rsidRPr="00E654DF">
              <w:rPr>
                <w:rFonts w:ascii="Times New Roman" w:hAnsi="Times New Roman" w:cs="Times New Roman"/>
                <w:sz w:val="24"/>
                <w:szCs w:val="24"/>
              </w:rPr>
              <w:t>6,50</w:t>
            </w:r>
          </w:p>
        </w:tc>
        <w:tc>
          <w:tcPr>
            <w:tcW w:w="921" w:type="dxa"/>
            <w:vAlign w:val="center"/>
          </w:tcPr>
          <w:p w14:paraId="157BEF87" w14:textId="77777777" w:rsidR="00532D0D" w:rsidRPr="00E654DF" w:rsidRDefault="00532D0D" w:rsidP="00F7371B">
            <w:pPr>
              <w:jc w:val="center"/>
              <w:rPr>
                <w:rFonts w:ascii="Times New Roman" w:hAnsi="Times New Roman" w:cs="Times New Roman"/>
                <w:sz w:val="24"/>
                <w:szCs w:val="24"/>
              </w:rPr>
            </w:pPr>
            <w:r w:rsidRPr="00E654DF">
              <w:rPr>
                <w:rFonts w:ascii="Times New Roman" w:hAnsi="Times New Roman" w:cs="Times New Roman"/>
                <w:sz w:val="24"/>
                <w:szCs w:val="24"/>
              </w:rPr>
              <w:t>8,50</w:t>
            </w:r>
          </w:p>
        </w:tc>
        <w:tc>
          <w:tcPr>
            <w:tcW w:w="922" w:type="dxa"/>
            <w:vAlign w:val="center"/>
          </w:tcPr>
          <w:p w14:paraId="44254648" w14:textId="731F1524" w:rsidR="00532D0D" w:rsidRPr="00E654DF" w:rsidRDefault="00A00829" w:rsidP="00F7371B">
            <w:pPr>
              <w:jc w:val="center"/>
              <w:rPr>
                <w:rFonts w:ascii="Times New Roman" w:hAnsi="Times New Roman" w:cs="Times New Roman"/>
                <w:sz w:val="24"/>
                <w:szCs w:val="24"/>
              </w:rPr>
            </w:pPr>
            <w:r w:rsidRPr="00E654DF">
              <w:rPr>
                <w:rFonts w:ascii="Times New Roman" w:hAnsi="Times New Roman" w:cs="Times New Roman"/>
                <w:sz w:val="24"/>
                <w:szCs w:val="24"/>
              </w:rPr>
              <w:t>10,50</w:t>
            </w:r>
          </w:p>
        </w:tc>
      </w:tr>
      <w:tr w:rsidR="00A00829" w:rsidRPr="00E654DF" w14:paraId="6E25F9F9" w14:textId="77777777" w:rsidTr="00A00829">
        <w:tc>
          <w:tcPr>
            <w:tcW w:w="1843" w:type="dxa"/>
          </w:tcPr>
          <w:p w14:paraId="33B3E368" w14:textId="77777777" w:rsidR="00A00829" w:rsidRPr="00E654DF" w:rsidRDefault="00A00829" w:rsidP="00F7371B">
            <w:pPr>
              <w:rPr>
                <w:rFonts w:ascii="Times New Roman" w:hAnsi="Times New Roman" w:cs="Times New Roman"/>
                <w:sz w:val="24"/>
                <w:szCs w:val="24"/>
              </w:rPr>
            </w:pPr>
            <w:r w:rsidRPr="00E654DF">
              <w:rPr>
                <w:rFonts w:ascii="Times New Roman" w:hAnsi="Times New Roman" w:cs="Times New Roman"/>
                <w:sz w:val="24"/>
                <w:szCs w:val="24"/>
              </w:rPr>
              <w:t>МКД с лифтовым оборудованием</w:t>
            </w:r>
          </w:p>
        </w:tc>
        <w:tc>
          <w:tcPr>
            <w:tcW w:w="851" w:type="dxa"/>
            <w:vMerge/>
          </w:tcPr>
          <w:p w14:paraId="1727DB02" w14:textId="77777777" w:rsidR="00A00829" w:rsidRPr="00E654DF" w:rsidRDefault="00A00829" w:rsidP="00F7371B">
            <w:pPr>
              <w:rPr>
                <w:rFonts w:ascii="Times New Roman" w:hAnsi="Times New Roman" w:cs="Times New Roman"/>
                <w:sz w:val="24"/>
                <w:szCs w:val="24"/>
              </w:rPr>
            </w:pPr>
          </w:p>
        </w:tc>
        <w:tc>
          <w:tcPr>
            <w:tcW w:w="850" w:type="dxa"/>
            <w:vMerge/>
          </w:tcPr>
          <w:p w14:paraId="6F09A77A" w14:textId="77777777" w:rsidR="00A00829" w:rsidRPr="00E654DF" w:rsidRDefault="00A00829" w:rsidP="00F7371B">
            <w:pPr>
              <w:rPr>
                <w:rFonts w:ascii="Times New Roman" w:hAnsi="Times New Roman" w:cs="Times New Roman"/>
                <w:sz w:val="24"/>
                <w:szCs w:val="24"/>
              </w:rPr>
            </w:pPr>
          </w:p>
        </w:tc>
        <w:tc>
          <w:tcPr>
            <w:tcW w:w="709" w:type="dxa"/>
            <w:vMerge/>
          </w:tcPr>
          <w:p w14:paraId="606AE5A9" w14:textId="77777777" w:rsidR="00A00829" w:rsidRPr="00E654DF" w:rsidRDefault="00A00829" w:rsidP="00F7371B">
            <w:pPr>
              <w:rPr>
                <w:rFonts w:ascii="Times New Roman" w:hAnsi="Times New Roman" w:cs="Times New Roman"/>
                <w:sz w:val="24"/>
                <w:szCs w:val="24"/>
              </w:rPr>
            </w:pPr>
          </w:p>
        </w:tc>
        <w:tc>
          <w:tcPr>
            <w:tcW w:w="850" w:type="dxa"/>
            <w:vMerge/>
          </w:tcPr>
          <w:p w14:paraId="7FF9656C" w14:textId="77777777" w:rsidR="00A00829" w:rsidRPr="00E654DF" w:rsidRDefault="00A00829" w:rsidP="00F7371B">
            <w:pPr>
              <w:rPr>
                <w:rFonts w:ascii="Times New Roman" w:hAnsi="Times New Roman" w:cs="Times New Roman"/>
                <w:sz w:val="24"/>
                <w:szCs w:val="24"/>
              </w:rPr>
            </w:pPr>
          </w:p>
        </w:tc>
        <w:tc>
          <w:tcPr>
            <w:tcW w:w="709" w:type="dxa"/>
            <w:vMerge/>
          </w:tcPr>
          <w:p w14:paraId="1DB4E90E" w14:textId="77777777" w:rsidR="00A00829" w:rsidRPr="00E654DF" w:rsidRDefault="00A00829" w:rsidP="00F7371B">
            <w:pPr>
              <w:rPr>
                <w:rFonts w:ascii="Times New Roman" w:hAnsi="Times New Roman" w:cs="Times New Roman"/>
                <w:sz w:val="24"/>
                <w:szCs w:val="24"/>
              </w:rPr>
            </w:pPr>
          </w:p>
        </w:tc>
        <w:tc>
          <w:tcPr>
            <w:tcW w:w="709" w:type="dxa"/>
            <w:vAlign w:val="center"/>
          </w:tcPr>
          <w:p w14:paraId="405D8BA3" w14:textId="77777777" w:rsidR="00A00829" w:rsidRPr="00E654DF" w:rsidRDefault="00A00829" w:rsidP="00F7371B">
            <w:pPr>
              <w:jc w:val="center"/>
              <w:rPr>
                <w:rFonts w:ascii="Times New Roman" w:hAnsi="Times New Roman" w:cs="Times New Roman"/>
                <w:sz w:val="24"/>
                <w:szCs w:val="24"/>
              </w:rPr>
            </w:pPr>
            <w:r w:rsidRPr="00E654DF">
              <w:rPr>
                <w:rFonts w:ascii="Times New Roman" w:hAnsi="Times New Roman" w:cs="Times New Roman"/>
                <w:sz w:val="24"/>
                <w:szCs w:val="24"/>
              </w:rPr>
              <w:t>7,50</w:t>
            </w:r>
          </w:p>
        </w:tc>
        <w:tc>
          <w:tcPr>
            <w:tcW w:w="709" w:type="dxa"/>
            <w:vAlign w:val="center"/>
          </w:tcPr>
          <w:p w14:paraId="5FC2C5FA" w14:textId="77777777" w:rsidR="00A00829" w:rsidRPr="00E654DF" w:rsidRDefault="00A00829" w:rsidP="00F7371B">
            <w:pPr>
              <w:jc w:val="center"/>
              <w:rPr>
                <w:rFonts w:ascii="Times New Roman" w:hAnsi="Times New Roman" w:cs="Times New Roman"/>
                <w:sz w:val="24"/>
                <w:szCs w:val="24"/>
              </w:rPr>
            </w:pPr>
            <w:r w:rsidRPr="00E654DF">
              <w:rPr>
                <w:rFonts w:ascii="Times New Roman" w:hAnsi="Times New Roman" w:cs="Times New Roman"/>
                <w:sz w:val="24"/>
                <w:szCs w:val="24"/>
              </w:rPr>
              <w:t>8</w:t>
            </w:r>
          </w:p>
        </w:tc>
        <w:tc>
          <w:tcPr>
            <w:tcW w:w="708" w:type="dxa"/>
            <w:vAlign w:val="center"/>
          </w:tcPr>
          <w:p w14:paraId="12F4FEFF" w14:textId="77777777" w:rsidR="00A00829" w:rsidRPr="00E654DF" w:rsidRDefault="00A00829" w:rsidP="00F7371B">
            <w:pPr>
              <w:jc w:val="center"/>
              <w:rPr>
                <w:rFonts w:ascii="Times New Roman" w:hAnsi="Times New Roman" w:cs="Times New Roman"/>
                <w:sz w:val="24"/>
                <w:szCs w:val="24"/>
              </w:rPr>
            </w:pPr>
            <w:r w:rsidRPr="00E654DF">
              <w:rPr>
                <w:rFonts w:ascii="Times New Roman" w:hAnsi="Times New Roman" w:cs="Times New Roman"/>
                <w:sz w:val="24"/>
                <w:szCs w:val="24"/>
              </w:rPr>
              <w:t>8</w:t>
            </w:r>
          </w:p>
        </w:tc>
        <w:tc>
          <w:tcPr>
            <w:tcW w:w="921" w:type="dxa"/>
            <w:vAlign w:val="center"/>
          </w:tcPr>
          <w:p w14:paraId="2D486B65" w14:textId="77777777" w:rsidR="00A00829" w:rsidRPr="00E654DF" w:rsidRDefault="00A00829" w:rsidP="00F7371B">
            <w:pPr>
              <w:jc w:val="center"/>
              <w:rPr>
                <w:rFonts w:ascii="Times New Roman" w:hAnsi="Times New Roman" w:cs="Times New Roman"/>
                <w:sz w:val="24"/>
                <w:szCs w:val="24"/>
              </w:rPr>
            </w:pPr>
            <w:r w:rsidRPr="00E654DF">
              <w:rPr>
                <w:rFonts w:ascii="Times New Roman" w:hAnsi="Times New Roman" w:cs="Times New Roman"/>
                <w:sz w:val="24"/>
                <w:szCs w:val="24"/>
              </w:rPr>
              <w:t>10</w:t>
            </w:r>
          </w:p>
        </w:tc>
        <w:tc>
          <w:tcPr>
            <w:tcW w:w="922" w:type="dxa"/>
            <w:vAlign w:val="center"/>
          </w:tcPr>
          <w:p w14:paraId="4E31F8E3" w14:textId="0A7B08AF" w:rsidR="00A00829" w:rsidRPr="00E654DF" w:rsidRDefault="00A00829" w:rsidP="00F7371B">
            <w:pPr>
              <w:jc w:val="center"/>
              <w:rPr>
                <w:rFonts w:ascii="Times New Roman" w:hAnsi="Times New Roman" w:cs="Times New Roman"/>
                <w:sz w:val="24"/>
                <w:szCs w:val="24"/>
              </w:rPr>
            </w:pPr>
            <w:r w:rsidRPr="00E654DF">
              <w:rPr>
                <w:rFonts w:ascii="Times New Roman" w:hAnsi="Times New Roman" w:cs="Times New Roman"/>
                <w:sz w:val="24"/>
                <w:szCs w:val="24"/>
              </w:rPr>
              <w:t>12</w:t>
            </w:r>
          </w:p>
        </w:tc>
      </w:tr>
    </w:tbl>
    <w:p w14:paraId="10844631" w14:textId="77777777" w:rsidR="00DD1BEF" w:rsidRPr="00E654DF" w:rsidRDefault="00DD1BEF" w:rsidP="003B32A1">
      <w:pPr>
        <w:pStyle w:val="af1"/>
        <w:ind w:firstLine="0"/>
        <w:rPr>
          <w:b/>
          <w:u w:color="262626"/>
        </w:rPr>
      </w:pPr>
    </w:p>
    <w:p w14:paraId="3E65C45E" w14:textId="22F2D470" w:rsidR="00CB4A73" w:rsidRPr="00E654DF" w:rsidRDefault="005F04D4" w:rsidP="005F04D4">
      <w:pPr>
        <w:pStyle w:val="af1"/>
        <w:jc w:val="center"/>
        <w:rPr>
          <w:b/>
          <w:u w:color="262626"/>
        </w:rPr>
      </w:pPr>
      <w:r w:rsidRPr="00E654DF">
        <w:rPr>
          <w:b/>
          <w:u w:color="262626"/>
        </w:rPr>
        <w:t xml:space="preserve">2. </w:t>
      </w:r>
      <w:r w:rsidR="005C5305" w:rsidRPr="00E654DF">
        <w:rPr>
          <w:b/>
          <w:u w:color="262626"/>
        </w:rPr>
        <w:t>Собираемость взносов собственниками жилых и не жилых помещений на проведение капитального ремонта многоквартирных домов.</w:t>
      </w:r>
    </w:p>
    <w:p w14:paraId="7E32D464" w14:textId="77777777" w:rsidR="00140BED" w:rsidRPr="00E654DF" w:rsidRDefault="00140BED" w:rsidP="00140BED">
      <w:pPr>
        <w:pStyle w:val="af1"/>
        <w:rPr>
          <w:rStyle w:val="af3"/>
          <w:b/>
          <w:bCs/>
        </w:rPr>
      </w:pPr>
    </w:p>
    <w:p w14:paraId="75B8DDFD" w14:textId="650B5117" w:rsidR="001D4210" w:rsidRPr="00E654DF" w:rsidRDefault="001D4210" w:rsidP="00140BED">
      <w:pPr>
        <w:pStyle w:val="af1"/>
        <w:rPr>
          <w:b/>
          <w:bCs/>
        </w:rPr>
      </w:pPr>
      <w:r w:rsidRPr="00E654DF">
        <w:rPr>
          <w:rStyle w:val="af3"/>
          <w:b/>
          <w:bCs/>
        </w:rPr>
        <w:t>Собираемость взносов на капитальный ремонт на счете</w:t>
      </w:r>
      <w:r w:rsidR="00F33E26" w:rsidRPr="00E654DF">
        <w:rPr>
          <w:rStyle w:val="af3"/>
          <w:b/>
          <w:bCs/>
        </w:rPr>
        <w:t xml:space="preserve"> регионального </w:t>
      </w:r>
      <w:r w:rsidR="00084497" w:rsidRPr="00E654DF">
        <w:rPr>
          <w:rStyle w:val="af3"/>
          <w:b/>
          <w:bCs/>
        </w:rPr>
        <w:t>оператора за 2023</w:t>
      </w:r>
      <w:r w:rsidRPr="00E654DF">
        <w:rPr>
          <w:rStyle w:val="af3"/>
          <w:b/>
          <w:bCs/>
        </w:rPr>
        <w:t xml:space="preserve"> год.</w:t>
      </w:r>
    </w:p>
    <w:tbl>
      <w:tblPr>
        <w:tblStyle w:val="a8"/>
        <w:tblW w:w="9781" w:type="dxa"/>
        <w:tblInd w:w="108" w:type="dxa"/>
        <w:tblLook w:val="04A0" w:firstRow="1" w:lastRow="0" w:firstColumn="1" w:lastColumn="0" w:noHBand="0" w:noVBand="1"/>
      </w:tblPr>
      <w:tblGrid>
        <w:gridCol w:w="2313"/>
        <w:gridCol w:w="2522"/>
        <w:gridCol w:w="2522"/>
        <w:gridCol w:w="2424"/>
      </w:tblGrid>
      <w:tr w:rsidR="003E567F" w:rsidRPr="00E654DF" w14:paraId="5A8807C2" w14:textId="77777777" w:rsidTr="00E41541">
        <w:trPr>
          <w:trHeight w:val="1714"/>
        </w:trPr>
        <w:tc>
          <w:tcPr>
            <w:tcW w:w="2313" w:type="dxa"/>
            <w:vAlign w:val="center"/>
          </w:tcPr>
          <w:p w14:paraId="451EF836" w14:textId="77777777" w:rsidR="003E567F" w:rsidRPr="00E654DF" w:rsidRDefault="003E567F" w:rsidP="003E567F">
            <w:pPr>
              <w:pStyle w:val="af1"/>
              <w:rPr>
                <w:rStyle w:val="af3"/>
                <w:bCs/>
                <w:sz w:val="24"/>
                <w:szCs w:val="24"/>
              </w:rPr>
            </w:pPr>
            <w:r w:rsidRPr="00E654DF">
              <w:rPr>
                <w:rStyle w:val="af3"/>
                <w:bCs/>
                <w:sz w:val="24"/>
                <w:szCs w:val="24"/>
              </w:rPr>
              <w:t>Период</w:t>
            </w:r>
          </w:p>
        </w:tc>
        <w:tc>
          <w:tcPr>
            <w:tcW w:w="2522" w:type="dxa"/>
            <w:vAlign w:val="center"/>
          </w:tcPr>
          <w:p w14:paraId="50250AF4" w14:textId="77777777" w:rsidR="003E567F" w:rsidRPr="00E654DF" w:rsidRDefault="003E567F" w:rsidP="003E567F">
            <w:pPr>
              <w:pStyle w:val="af1"/>
              <w:ind w:firstLine="0"/>
              <w:jc w:val="left"/>
              <w:rPr>
                <w:rStyle w:val="af3"/>
                <w:bCs/>
                <w:sz w:val="24"/>
                <w:szCs w:val="24"/>
              </w:rPr>
            </w:pPr>
            <w:r w:rsidRPr="00E654DF">
              <w:rPr>
                <w:rStyle w:val="af3"/>
                <w:bCs/>
                <w:sz w:val="24"/>
                <w:szCs w:val="24"/>
              </w:rPr>
              <w:t>Начислено</w:t>
            </w:r>
          </w:p>
          <w:p w14:paraId="38221C97" w14:textId="236D9939" w:rsidR="003E567F" w:rsidRPr="00E654DF" w:rsidRDefault="003E567F" w:rsidP="003E567F">
            <w:pPr>
              <w:pStyle w:val="af1"/>
              <w:ind w:firstLine="0"/>
              <w:jc w:val="left"/>
              <w:rPr>
                <w:rStyle w:val="af3"/>
                <w:bCs/>
                <w:sz w:val="24"/>
                <w:szCs w:val="24"/>
              </w:rPr>
            </w:pPr>
            <w:r w:rsidRPr="00E654DF">
              <w:rPr>
                <w:rStyle w:val="af3"/>
                <w:bCs/>
                <w:sz w:val="24"/>
                <w:szCs w:val="24"/>
              </w:rPr>
              <w:t>взносов на</w:t>
            </w:r>
            <w:r w:rsidR="00F0289C" w:rsidRPr="00E654DF">
              <w:rPr>
                <w:rStyle w:val="af3"/>
                <w:bCs/>
                <w:sz w:val="24"/>
                <w:szCs w:val="24"/>
              </w:rPr>
              <w:t xml:space="preserve"> капитальный ремонт, </w:t>
            </w:r>
            <w:r w:rsidR="00ED06A9" w:rsidRPr="00E654DF">
              <w:rPr>
                <w:rStyle w:val="af3"/>
                <w:bCs/>
                <w:sz w:val="24"/>
                <w:szCs w:val="24"/>
              </w:rPr>
              <w:t xml:space="preserve"> </w:t>
            </w:r>
            <w:r w:rsidRPr="00E654DF">
              <w:rPr>
                <w:rStyle w:val="af3"/>
                <w:bCs/>
                <w:sz w:val="24"/>
                <w:szCs w:val="24"/>
              </w:rPr>
              <w:t>рублей</w:t>
            </w:r>
          </w:p>
        </w:tc>
        <w:tc>
          <w:tcPr>
            <w:tcW w:w="2522" w:type="dxa"/>
            <w:vAlign w:val="center"/>
          </w:tcPr>
          <w:p w14:paraId="0FAFA08E" w14:textId="77777777" w:rsidR="003E567F" w:rsidRPr="00E654DF" w:rsidRDefault="003E567F" w:rsidP="003E567F">
            <w:pPr>
              <w:pStyle w:val="af1"/>
              <w:ind w:firstLine="0"/>
              <w:jc w:val="left"/>
              <w:rPr>
                <w:rStyle w:val="af3"/>
                <w:bCs/>
                <w:sz w:val="24"/>
                <w:szCs w:val="24"/>
              </w:rPr>
            </w:pPr>
            <w:r w:rsidRPr="00E654DF">
              <w:rPr>
                <w:rStyle w:val="af3"/>
                <w:bCs/>
                <w:sz w:val="24"/>
                <w:szCs w:val="24"/>
              </w:rPr>
              <w:t>Оплачено</w:t>
            </w:r>
          </w:p>
          <w:p w14:paraId="5FAF16F0" w14:textId="7C04381A" w:rsidR="003E567F" w:rsidRPr="00E654DF" w:rsidRDefault="003E567F" w:rsidP="003E567F">
            <w:pPr>
              <w:pStyle w:val="af1"/>
              <w:ind w:firstLine="0"/>
              <w:jc w:val="left"/>
              <w:rPr>
                <w:rStyle w:val="af3"/>
                <w:bCs/>
                <w:sz w:val="24"/>
                <w:szCs w:val="24"/>
              </w:rPr>
            </w:pPr>
            <w:r w:rsidRPr="00E654DF">
              <w:rPr>
                <w:rStyle w:val="af3"/>
                <w:bCs/>
                <w:sz w:val="24"/>
                <w:szCs w:val="24"/>
              </w:rPr>
              <w:t>взн</w:t>
            </w:r>
            <w:r w:rsidR="00ED06A9" w:rsidRPr="00E654DF">
              <w:rPr>
                <w:rStyle w:val="af3"/>
                <w:bCs/>
                <w:sz w:val="24"/>
                <w:szCs w:val="24"/>
              </w:rPr>
              <w:t>осов на капитальный ремонт,</w:t>
            </w:r>
            <w:r w:rsidRPr="00E654DF">
              <w:rPr>
                <w:rStyle w:val="af3"/>
                <w:bCs/>
                <w:sz w:val="24"/>
                <w:szCs w:val="24"/>
              </w:rPr>
              <w:t xml:space="preserve"> рублей</w:t>
            </w:r>
          </w:p>
        </w:tc>
        <w:tc>
          <w:tcPr>
            <w:tcW w:w="2424" w:type="dxa"/>
            <w:vAlign w:val="center"/>
          </w:tcPr>
          <w:p w14:paraId="5B0FED99" w14:textId="77777777" w:rsidR="003E567F" w:rsidRPr="00E654DF" w:rsidRDefault="003E567F" w:rsidP="003E567F">
            <w:pPr>
              <w:pStyle w:val="af1"/>
              <w:ind w:firstLine="0"/>
              <w:jc w:val="left"/>
              <w:rPr>
                <w:rStyle w:val="af3"/>
                <w:bCs/>
                <w:sz w:val="24"/>
                <w:szCs w:val="24"/>
              </w:rPr>
            </w:pPr>
            <w:r w:rsidRPr="00E654DF">
              <w:rPr>
                <w:rStyle w:val="af3"/>
                <w:bCs/>
                <w:sz w:val="24"/>
                <w:szCs w:val="24"/>
              </w:rPr>
              <w:t>Собираемость</w:t>
            </w:r>
          </w:p>
          <w:p w14:paraId="0D1ADC74" w14:textId="77777777" w:rsidR="003E567F" w:rsidRPr="00E654DF" w:rsidRDefault="003E567F" w:rsidP="003E567F">
            <w:pPr>
              <w:pStyle w:val="af1"/>
              <w:ind w:firstLine="0"/>
              <w:jc w:val="left"/>
              <w:rPr>
                <w:rStyle w:val="af3"/>
                <w:bCs/>
                <w:sz w:val="24"/>
                <w:szCs w:val="24"/>
              </w:rPr>
            </w:pPr>
            <w:r w:rsidRPr="00E654DF">
              <w:rPr>
                <w:rStyle w:val="af3"/>
                <w:bCs/>
                <w:sz w:val="24"/>
                <w:szCs w:val="24"/>
              </w:rPr>
              <w:t>взносов на капитальный ремонт, %</w:t>
            </w:r>
          </w:p>
        </w:tc>
      </w:tr>
      <w:tr w:rsidR="003E567F" w:rsidRPr="00E654DF" w14:paraId="76A0AA58" w14:textId="77777777" w:rsidTr="00E41541">
        <w:trPr>
          <w:trHeight w:val="357"/>
        </w:trPr>
        <w:tc>
          <w:tcPr>
            <w:tcW w:w="2313" w:type="dxa"/>
          </w:tcPr>
          <w:p w14:paraId="2F9E9178" w14:textId="75576D1F" w:rsidR="003E567F" w:rsidRPr="00E654DF" w:rsidRDefault="00084497" w:rsidP="003E567F">
            <w:pPr>
              <w:pStyle w:val="af1"/>
              <w:rPr>
                <w:rStyle w:val="af3"/>
                <w:bCs/>
                <w:sz w:val="24"/>
                <w:szCs w:val="24"/>
              </w:rPr>
            </w:pPr>
            <w:r w:rsidRPr="00E654DF">
              <w:rPr>
                <w:rStyle w:val="af3"/>
                <w:bCs/>
                <w:sz w:val="24"/>
                <w:szCs w:val="24"/>
              </w:rPr>
              <w:lastRenderedPageBreak/>
              <w:t>2023</w:t>
            </w:r>
            <w:r w:rsidR="003E567F" w:rsidRPr="00E654DF">
              <w:rPr>
                <w:rStyle w:val="af3"/>
                <w:bCs/>
                <w:sz w:val="24"/>
                <w:szCs w:val="24"/>
              </w:rPr>
              <w:t xml:space="preserve"> год</w:t>
            </w:r>
          </w:p>
        </w:tc>
        <w:tc>
          <w:tcPr>
            <w:tcW w:w="2522" w:type="dxa"/>
            <w:vAlign w:val="center"/>
          </w:tcPr>
          <w:p w14:paraId="713F62F6" w14:textId="409D78E1" w:rsidR="003E567F" w:rsidRPr="00E654DF" w:rsidRDefault="00D56410" w:rsidP="00D56410">
            <w:pPr>
              <w:pStyle w:val="af1"/>
              <w:ind w:firstLine="0"/>
              <w:rPr>
                <w:rStyle w:val="af3"/>
                <w:bCs/>
                <w:sz w:val="24"/>
                <w:szCs w:val="24"/>
              </w:rPr>
            </w:pPr>
            <w:r w:rsidRPr="00E654DF">
              <w:rPr>
                <w:rStyle w:val="af3"/>
                <w:bCs/>
                <w:sz w:val="24"/>
                <w:szCs w:val="24"/>
              </w:rPr>
              <w:t>829 200 235,14</w:t>
            </w:r>
          </w:p>
        </w:tc>
        <w:tc>
          <w:tcPr>
            <w:tcW w:w="2522" w:type="dxa"/>
            <w:vAlign w:val="center"/>
          </w:tcPr>
          <w:p w14:paraId="27C46451" w14:textId="7D8A7240" w:rsidR="003E567F" w:rsidRPr="00E654DF" w:rsidRDefault="00B91CB2" w:rsidP="00B91CB2">
            <w:pPr>
              <w:pStyle w:val="af1"/>
              <w:ind w:firstLine="0"/>
              <w:rPr>
                <w:rStyle w:val="af3"/>
                <w:bCs/>
                <w:sz w:val="24"/>
                <w:szCs w:val="24"/>
              </w:rPr>
            </w:pPr>
            <w:r w:rsidRPr="00E654DF">
              <w:rPr>
                <w:rStyle w:val="af3"/>
                <w:bCs/>
                <w:sz w:val="24"/>
                <w:szCs w:val="24"/>
              </w:rPr>
              <w:t>726 234 241,49</w:t>
            </w:r>
          </w:p>
        </w:tc>
        <w:tc>
          <w:tcPr>
            <w:tcW w:w="2424" w:type="dxa"/>
            <w:vAlign w:val="center"/>
          </w:tcPr>
          <w:p w14:paraId="34492F19" w14:textId="45F68A0F" w:rsidR="003E567F" w:rsidRPr="00E654DF" w:rsidRDefault="00B91CB2" w:rsidP="003E567F">
            <w:pPr>
              <w:pStyle w:val="af1"/>
              <w:rPr>
                <w:rStyle w:val="af3"/>
                <w:bCs/>
                <w:sz w:val="24"/>
                <w:szCs w:val="24"/>
              </w:rPr>
            </w:pPr>
            <w:r w:rsidRPr="00E654DF">
              <w:rPr>
                <w:rStyle w:val="af3"/>
                <w:bCs/>
                <w:sz w:val="24"/>
                <w:szCs w:val="24"/>
              </w:rPr>
              <w:t>87,58 %</w:t>
            </w:r>
          </w:p>
        </w:tc>
      </w:tr>
    </w:tbl>
    <w:p w14:paraId="529EC91F" w14:textId="77777777" w:rsidR="00CB4A73" w:rsidRPr="00E654DF" w:rsidRDefault="00CB4A73" w:rsidP="001A136B">
      <w:pPr>
        <w:pStyle w:val="af1"/>
        <w:ind w:firstLine="0"/>
        <w:rPr>
          <w:b/>
          <w:u w:color="262626"/>
        </w:rPr>
      </w:pP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3075"/>
        <w:gridCol w:w="2918"/>
        <w:gridCol w:w="1991"/>
      </w:tblGrid>
      <w:tr w:rsidR="001A136B" w:rsidRPr="00E654DF" w14:paraId="1E8357B6" w14:textId="77777777" w:rsidTr="001A136B">
        <w:trPr>
          <w:trHeight w:val="776"/>
        </w:trPr>
        <w:tc>
          <w:tcPr>
            <w:tcW w:w="9796" w:type="dxa"/>
            <w:gridSpan w:val="4"/>
            <w:shd w:val="clear" w:color="auto" w:fill="auto"/>
            <w:vAlign w:val="center"/>
            <w:hideMark/>
          </w:tcPr>
          <w:p w14:paraId="5B0D0B9C"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eastAsia="Times New Roman" w:hAnsi="Times New Roman" w:cs="Times New Roman"/>
                <w:b/>
                <w:bCs/>
                <w:color w:val="000000"/>
                <w:sz w:val="24"/>
                <w:szCs w:val="24"/>
                <w:lang w:eastAsia="ru-RU"/>
              </w:rPr>
              <w:t xml:space="preserve">Сведения о начислениях и оплате </w:t>
            </w:r>
            <w:r w:rsidRPr="00E654DF">
              <w:rPr>
                <w:rFonts w:ascii="Times New Roman" w:eastAsia="Times New Roman" w:hAnsi="Times New Roman" w:cs="Times New Roman"/>
                <w:b/>
                <w:bCs/>
                <w:color w:val="000000"/>
                <w:sz w:val="24"/>
                <w:szCs w:val="24"/>
                <w:u w:val="single"/>
                <w:lang w:eastAsia="ru-RU"/>
              </w:rPr>
              <w:t>населением</w:t>
            </w:r>
            <w:r w:rsidRPr="00E654DF">
              <w:rPr>
                <w:rFonts w:ascii="Times New Roman" w:eastAsia="Times New Roman" w:hAnsi="Times New Roman" w:cs="Times New Roman"/>
                <w:b/>
                <w:bCs/>
                <w:color w:val="000000"/>
                <w:sz w:val="24"/>
                <w:szCs w:val="24"/>
                <w:lang w:eastAsia="ru-RU"/>
              </w:rPr>
              <w:t xml:space="preserve"> на счет регионального оператора за 2023 год</w:t>
            </w:r>
          </w:p>
        </w:tc>
      </w:tr>
      <w:tr w:rsidR="001A136B" w:rsidRPr="00E654DF" w14:paraId="4E19BA94" w14:textId="77777777" w:rsidTr="001A136B">
        <w:trPr>
          <w:trHeight w:val="319"/>
        </w:trPr>
        <w:tc>
          <w:tcPr>
            <w:tcW w:w="1812" w:type="dxa"/>
            <w:shd w:val="clear" w:color="auto" w:fill="auto"/>
            <w:noWrap/>
            <w:vAlign w:val="center"/>
            <w:hideMark/>
          </w:tcPr>
          <w:p w14:paraId="2FC89425"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eastAsia="Times New Roman" w:hAnsi="Times New Roman" w:cs="Times New Roman"/>
                <w:b/>
                <w:bCs/>
                <w:color w:val="000000"/>
                <w:sz w:val="24"/>
                <w:szCs w:val="24"/>
                <w:lang w:eastAsia="ru-RU"/>
              </w:rPr>
              <w:t>месяц</w:t>
            </w:r>
          </w:p>
        </w:tc>
        <w:tc>
          <w:tcPr>
            <w:tcW w:w="3075" w:type="dxa"/>
            <w:shd w:val="clear" w:color="auto" w:fill="auto"/>
            <w:noWrap/>
            <w:vAlign w:val="center"/>
            <w:hideMark/>
          </w:tcPr>
          <w:p w14:paraId="3CE81DAB"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eastAsia="Times New Roman" w:hAnsi="Times New Roman" w:cs="Times New Roman"/>
                <w:b/>
                <w:bCs/>
                <w:color w:val="000000"/>
                <w:sz w:val="24"/>
                <w:szCs w:val="24"/>
                <w:lang w:eastAsia="ru-RU"/>
              </w:rPr>
              <w:t>начислено</w:t>
            </w:r>
          </w:p>
        </w:tc>
        <w:tc>
          <w:tcPr>
            <w:tcW w:w="2918" w:type="dxa"/>
            <w:shd w:val="clear" w:color="auto" w:fill="auto"/>
            <w:noWrap/>
            <w:vAlign w:val="center"/>
            <w:hideMark/>
          </w:tcPr>
          <w:p w14:paraId="2FC6F4E0"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eastAsia="Times New Roman" w:hAnsi="Times New Roman" w:cs="Times New Roman"/>
                <w:b/>
                <w:bCs/>
                <w:color w:val="000000"/>
                <w:sz w:val="24"/>
                <w:szCs w:val="24"/>
                <w:lang w:eastAsia="ru-RU"/>
              </w:rPr>
              <w:t>оплачено</w:t>
            </w:r>
          </w:p>
        </w:tc>
        <w:tc>
          <w:tcPr>
            <w:tcW w:w="1991" w:type="dxa"/>
            <w:shd w:val="clear" w:color="auto" w:fill="auto"/>
            <w:noWrap/>
            <w:vAlign w:val="center"/>
            <w:hideMark/>
          </w:tcPr>
          <w:p w14:paraId="7EAD0159"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eastAsia="Times New Roman" w:hAnsi="Times New Roman" w:cs="Times New Roman"/>
                <w:b/>
                <w:bCs/>
                <w:color w:val="000000"/>
                <w:sz w:val="24"/>
                <w:szCs w:val="24"/>
                <w:lang w:eastAsia="ru-RU"/>
              </w:rPr>
              <w:t>собираемость %</w:t>
            </w:r>
          </w:p>
        </w:tc>
      </w:tr>
      <w:tr w:rsidR="001A136B" w:rsidRPr="00E654DF" w14:paraId="774B2F8F" w14:textId="77777777" w:rsidTr="001A136B">
        <w:trPr>
          <w:trHeight w:val="319"/>
        </w:trPr>
        <w:tc>
          <w:tcPr>
            <w:tcW w:w="1812" w:type="dxa"/>
            <w:shd w:val="clear" w:color="auto" w:fill="auto"/>
            <w:noWrap/>
            <w:vAlign w:val="bottom"/>
            <w:hideMark/>
          </w:tcPr>
          <w:p w14:paraId="4C17945C"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январь</w:t>
            </w:r>
          </w:p>
        </w:tc>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36A09"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61 421 806,56   </w:t>
            </w:r>
          </w:p>
        </w:tc>
        <w:tc>
          <w:tcPr>
            <w:tcW w:w="2918" w:type="dxa"/>
            <w:tcBorders>
              <w:top w:val="single" w:sz="4" w:space="0" w:color="auto"/>
              <w:left w:val="nil"/>
              <w:bottom w:val="single" w:sz="4" w:space="0" w:color="auto"/>
              <w:right w:val="single" w:sz="4" w:space="0" w:color="auto"/>
            </w:tcBorders>
            <w:shd w:val="clear" w:color="auto" w:fill="auto"/>
            <w:noWrap/>
            <w:vAlign w:val="bottom"/>
            <w:hideMark/>
          </w:tcPr>
          <w:p w14:paraId="7B27A239"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40 178 459,20   </w:t>
            </w:r>
          </w:p>
        </w:tc>
        <w:tc>
          <w:tcPr>
            <w:tcW w:w="1991" w:type="dxa"/>
            <w:tcBorders>
              <w:top w:val="single" w:sz="4" w:space="0" w:color="auto"/>
              <w:left w:val="nil"/>
              <w:bottom w:val="single" w:sz="4" w:space="0" w:color="auto"/>
              <w:right w:val="single" w:sz="8" w:space="0" w:color="auto"/>
            </w:tcBorders>
            <w:shd w:val="clear" w:color="auto" w:fill="auto"/>
            <w:noWrap/>
            <w:vAlign w:val="bottom"/>
            <w:hideMark/>
          </w:tcPr>
          <w:p w14:paraId="3A87656F"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65,41%</w:t>
            </w:r>
          </w:p>
        </w:tc>
      </w:tr>
      <w:tr w:rsidR="001A136B" w:rsidRPr="00E654DF" w14:paraId="730C9A4C" w14:textId="77777777" w:rsidTr="001A136B">
        <w:trPr>
          <w:trHeight w:val="319"/>
        </w:trPr>
        <w:tc>
          <w:tcPr>
            <w:tcW w:w="1812" w:type="dxa"/>
            <w:shd w:val="clear" w:color="auto" w:fill="auto"/>
            <w:noWrap/>
            <w:vAlign w:val="bottom"/>
            <w:hideMark/>
          </w:tcPr>
          <w:p w14:paraId="1A6C71CB"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февраль</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4D564180"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61 214 452,65   </w:t>
            </w:r>
          </w:p>
        </w:tc>
        <w:tc>
          <w:tcPr>
            <w:tcW w:w="2918" w:type="dxa"/>
            <w:tcBorders>
              <w:top w:val="nil"/>
              <w:left w:val="nil"/>
              <w:bottom w:val="single" w:sz="4" w:space="0" w:color="auto"/>
              <w:right w:val="single" w:sz="4" w:space="0" w:color="auto"/>
            </w:tcBorders>
            <w:shd w:val="clear" w:color="auto" w:fill="auto"/>
            <w:noWrap/>
            <w:vAlign w:val="bottom"/>
          </w:tcPr>
          <w:p w14:paraId="011BB3A8"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50 788 066,50   </w:t>
            </w:r>
          </w:p>
        </w:tc>
        <w:tc>
          <w:tcPr>
            <w:tcW w:w="1991" w:type="dxa"/>
            <w:tcBorders>
              <w:top w:val="nil"/>
              <w:left w:val="nil"/>
              <w:bottom w:val="single" w:sz="4" w:space="0" w:color="auto"/>
              <w:right w:val="single" w:sz="8" w:space="0" w:color="auto"/>
            </w:tcBorders>
            <w:shd w:val="clear" w:color="auto" w:fill="auto"/>
            <w:noWrap/>
            <w:vAlign w:val="bottom"/>
            <w:hideMark/>
          </w:tcPr>
          <w:p w14:paraId="1EC7D394"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82,97%</w:t>
            </w:r>
          </w:p>
        </w:tc>
      </w:tr>
      <w:tr w:rsidR="001A136B" w:rsidRPr="00E654DF" w14:paraId="52D0364D" w14:textId="77777777" w:rsidTr="001A136B">
        <w:trPr>
          <w:trHeight w:val="319"/>
        </w:trPr>
        <w:tc>
          <w:tcPr>
            <w:tcW w:w="1812" w:type="dxa"/>
            <w:shd w:val="clear" w:color="auto" w:fill="auto"/>
            <w:noWrap/>
            <w:vAlign w:val="bottom"/>
            <w:hideMark/>
          </w:tcPr>
          <w:p w14:paraId="45885087"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март</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19863778"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61 116 179,67   </w:t>
            </w:r>
          </w:p>
        </w:tc>
        <w:tc>
          <w:tcPr>
            <w:tcW w:w="2918" w:type="dxa"/>
            <w:tcBorders>
              <w:top w:val="nil"/>
              <w:left w:val="nil"/>
              <w:bottom w:val="single" w:sz="4" w:space="0" w:color="auto"/>
              <w:right w:val="single" w:sz="4" w:space="0" w:color="auto"/>
            </w:tcBorders>
            <w:shd w:val="clear" w:color="auto" w:fill="auto"/>
            <w:noWrap/>
            <w:vAlign w:val="bottom"/>
          </w:tcPr>
          <w:p w14:paraId="4D0AA3B3"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53 815 061,45   </w:t>
            </w:r>
          </w:p>
        </w:tc>
        <w:tc>
          <w:tcPr>
            <w:tcW w:w="1991" w:type="dxa"/>
            <w:tcBorders>
              <w:top w:val="nil"/>
              <w:left w:val="nil"/>
              <w:bottom w:val="single" w:sz="4" w:space="0" w:color="auto"/>
              <w:right w:val="single" w:sz="8" w:space="0" w:color="auto"/>
            </w:tcBorders>
            <w:shd w:val="clear" w:color="auto" w:fill="auto"/>
            <w:noWrap/>
            <w:vAlign w:val="bottom"/>
            <w:hideMark/>
          </w:tcPr>
          <w:p w14:paraId="2C36F135"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88,05%</w:t>
            </w:r>
          </w:p>
        </w:tc>
      </w:tr>
      <w:tr w:rsidR="001A136B" w:rsidRPr="00E654DF" w14:paraId="7517446A" w14:textId="77777777" w:rsidTr="001A136B">
        <w:trPr>
          <w:trHeight w:val="319"/>
        </w:trPr>
        <w:tc>
          <w:tcPr>
            <w:tcW w:w="1812" w:type="dxa"/>
            <w:shd w:val="clear" w:color="auto" w:fill="auto"/>
            <w:noWrap/>
            <w:vAlign w:val="bottom"/>
            <w:hideMark/>
          </w:tcPr>
          <w:p w14:paraId="18BFFCB8"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апрель</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184EE308"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60 796 035,11   </w:t>
            </w:r>
          </w:p>
        </w:tc>
        <w:tc>
          <w:tcPr>
            <w:tcW w:w="2918" w:type="dxa"/>
            <w:tcBorders>
              <w:top w:val="nil"/>
              <w:left w:val="nil"/>
              <w:bottom w:val="single" w:sz="4" w:space="0" w:color="auto"/>
              <w:right w:val="single" w:sz="4" w:space="0" w:color="auto"/>
            </w:tcBorders>
            <w:shd w:val="clear" w:color="auto" w:fill="auto"/>
            <w:noWrap/>
            <w:vAlign w:val="bottom"/>
          </w:tcPr>
          <w:p w14:paraId="256868A0"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51 469 200,32   </w:t>
            </w:r>
          </w:p>
        </w:tc>
        <w:tc>
          <w:tcPr>
            <w:tcW w:w="1991" w:type="dxa"/>
            <w:tcBorders>
              <w:top w:val="nil"/>
              <w:left w:val="nil"/>
              <w:bottom w:val="single" w:sz="4" w:space="0" w:color="auto"/>
              <w:right w:val="single" w:sz="8" w:space="0" w:color="auto"/>
            </w:tcBorders>
            <w:shd w:val="clear" w:color="auto" w:fill="auto"/>
            <w:noWrap/>
            <w:vAlign w:val="bottom"/>
            <w:hideMark/>
          </w:tcPr>
          <w:p w14:paraId="318276E0"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84,66%</w:t>
            </w:r>
          </w:p>
        </w:tc>
      </w:tr>
      <w:tr w:rsidR="001A136B" w:rsidRPr="00E654DF" w14:paraId="05190752" w14:textId="77777777" w:rsidTr="001A136B">
        <w:trPr>
          <w:trHeight w:val="319"/>
        </w:trPr>
        <w:tc>
          <w:tcPr>
            <w:tcW w:w="1812" w:type="dxa"/>
            <w:shd w:val="clear" w:color="auto" w:fill="auto"/>
            <w:noWrap/>
            <w:vAlign w:val="bottom"/>
            <w:hideMark/>
          </w:tcPr>
          <w:p w14:paraId="18A89CEF"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май</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17992B35"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60 462 279,98   </w:t>
            </w:r>
          </w:p>
        </w:tc>
        <w:tc>
          <w:tcPr>
            <w:tcW w:w="2918" w:type="dxa"/>
            <w:tcBorders>
              <w:top w:val="nil"/>
              <w:left w:val="nil"/>
              <w:bottom w:val="single" w:sz="4" w:space="0" w:color="auto"/>
              <w:right w:val="single" w:sz="4" w:space="0" w:color="auto"/>
            </w:tcBorders>
            <w:shd w:val="clear" w:color="auto" w:fill="auto"/>
            <w:noWrap/>
            <w:vAlign w:val="bottom"/>
          </w:tcPr>
          <w:p w14:paraId="6A1B5470"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53 679 310,16   </w:t>
            </w:r>
          </w:p>
        </w:tc>
        <w:tc>
          <w:tcPr>
            <w:tcW w:w="1991" w:type="dxa"/>
            <w:tcBorders>
              <w:top w:val="nil"/>
              <w:left w:val="nil"/>
              <w:bottom w:val="single" w:sz="4" w:space="0" w:color="auto"/>
              <w:right w:val="single" w:sz="8" w:space="0" w:color="auto"/>
            </w:tcBorders>
            <w:shd w:val="clear" w:color="auto" w:fill="auto"/>
            <w:noWrap/>
            <w:vAlign w:val="bottom"/>
            <w:hideMark/>
          </w:tcPr>
          <w:p w14:paraId="358331C4"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88,78%</w:t>
            </w:r>
          </w:p>
        </w:tc>
      </w:tr>
      <w:tr w:rsidR="001A136B" w:rsidRPr="00E654DF" w14:paraId="2B3B1299" w14:textId="77777777" w:rsidTr="001A136B">
        <w:trPr>
          <w:trHeight w:val="319"/>
        </w:trPr>
        <w:tc>
          <w:tcPr>
            <w:tcW w:w="1812" w:type="dxa"/>
            <w:shd w:val="clear" w:color="auto" w:fill="auto"/>
            <w:noWrap/>
            <w:vAlign w:val="bottom"/>
            <w:hideMark/>
          </w:tcPr>
          <w:p w14:paraId="2C3A8379"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июнь</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5BD272A7"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63 865 679,63   </w:t>
            </w:r>
          </w:p>
        </w:tc>
        <w:tc>
          <w:tcPr>
            <w:tcW w:w="2918" w:type="dxa"/>
            <w:tcBorders>
              <w:top w:val="nil"/>
              <w:left w:val="nil"/>
              <w:bottom w:val="single" w:sz="4" w:space="0" w:color="auto"/>
              <w:right w:val="single" w:sz="4" w:space="0" w:color="auto"/>
            </w:tcBorders>
            <w:shd w:val="clear" w:color="auto" w:fill="auto"/>
            <w:noWrap/>
            <w:vAlign w:val="bottom"/>
          </w:tcPr>
          <w:p w14:paraId="33854543"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52 419 129,66   </w:t>
            </w:r>
          </w:p>
        </w:tc>
        <w:tc>
          <w:tcPr>
            <w:tcW w:w="1991" w:type="dxa"/>
            <w:tcBorders>
              <w:top w:val="nil"/>
              <w:left w:val="nil"/>
              <w:bottom w:val="single" w:sz="4" w:space="0" w:color="auto"/>
              <w:right w:val="single" w:sz="8" w:space="0" w:color="auto"/>
            </w:tcBorders>
            <w:shd w:val="clear" w:color="auto" w:fill="auto"/>
            <w:noWrap/>
            <w:vAlign w:val="bottom"/>
            <w:hideMark/>
          </w:tcPr>
          <w:p w14:paraId="1ABEF7F4"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82,08%</w:t>
            </w:r>
          </w:p>
        </w:tc>
      </w:tr>
      <w:tr w:rsidR="001A136B" w:rsidRPr="00E654DF" w14:paraId="42941F74" w14:textId="77777777" w:rsidTr="001A136B">
        <w:trPr>
          <w:trHeight w:val="319"/>
        </w:trPr>
        <w:tc>
          <w:tcPr>
            <w:tcW w:w="1812" w:type="dxa"/>
            <w:shd w:val="clear" w:color="auto" w:fill="auto"/>
            <w:noWrap/>
            <w:vAlign w:val="bottom"/>
            <w:hideMark/>
          </w:tcPr>
          <w:p w14:paraId="144551F3"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июль</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42658D00"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64 389 558,95   </w:t>
            </w:r>
          </w:p>
        </w:tc>
        <w:tc>
          <w:tcPr>
            <w:tcW w:w="2918" w:type="dxa"/>
            <w:tcBorders>
              <w:top w:val="nil"/>
              <w:left w:val="nil"/>
              <w:bottom w:val="single" w:sz="4" w:space="0" w:color="auto"/>
              <w:right w:val="single" w:sz="4" w:space="0" w:color="auto"/>
            </w:tcBorders>
            <w:shd w:val="clear" w:color="auto" w:fill="auto"/>
            <w:noWrap/>
            <w:vAlign w:val="bottom"/>
          </w:tcPr>
          <w:p w14:paraId="4CDF1BE8"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56 141 890,68   </w:t>
            </w:r>
          </w:p>
        </w:tc>
        <w:tc>
          <w:tcPr>
            <w:tcW w:w="1991" w:type="dxa"/>
            <w:tcBorders>
              <w:top w:val="nil"/>
              <w:left w:val="nil"/>
              <w:bottom w:val="single" w:sz="4" w:space="0" w:color="auto"/>
              <w:right w:val="single" w:sz="8" w:space="0" w:color="auto"/>
            </w:tcBorders>
            <w:shd w:val="clear" w:color="auto" w:fill="auto"/>
            <w:noWrap/>
            <w:vAlign w:val="bottom"/>
            <w:hideMark/>
          </w:tcPr>
          <w:p w14:paraId="263E6421"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87,19%</w:t>
            </w:r>
          </w:p>
        </w:tc>
      </w:tr>
      <w:tr w:rsidR="001A136B" w:rsidRPr="00E654DF" w14:paraId="53F5CDE3" w14:textId="77777777" w:rsidTr="001A136B">
        <w:trPr>
          <w:trHeight w:val="319"/>
        </w:trPr>
        <w:tc>
          <w:tcPr>
            <w:tcW w:w="1812" w:type="dxa"/>
            <w:shd w:val="clear" w:color="auto" w:fill="auto"/>
            <w:noWrap/>
            <w:vAlign w:val="bottom"/>
            <w:hideMark/>
          </w:tcPr>
          <w:p w14:paraId="47877A55"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август</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336CFCE0"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64 856 199,88   </w:t>
            </w:r>
          </w:p>
        </w:tc>
        <w:tc>
          <w:tcPr>
            <w:tcW w:w="2918" w:type="dxa"/>
            <w:tcBorders>
              <w:top w:val="nil"/>
              <w:left w:val="nil"/>
              <w:bottom w:val="single" w:sz="4" w:space="0" w:color="auto"/>
              <w:right w:val="single" w:sz="4" w:space="0" w:color="auto"/>
            </w:tcBorders>
            <w:shd w:val="clear" w:color="auto" w:fill="auto"/>
            <w:noWrap/>
            <w:vAlign w:val="bottom"/>
            <w:hideMark/>
          </w:tcPr>
          <w:p w14:paraId="772DE9B9"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56 537 151,07   </w:t>
            </w:r>
          </w:p>
        </w:tc>
        <w:tc>
          <w:tcPr>
            <w:tcW w:w="1991" w:type="dxa"/>
            <w:tcBorders>
              <w:top w:val="nil"/>
              <w:left w:val="nil"/>
              <w:bottom w:val="single" w:sz="4" w:space="0" w:color="auto"/>
              <w:right w:val="single" w:sz="8" w:space="0" w:color="auto"/>
            </w:tcBorders>
            <w:shd w:val="clear" w:color="auto" w:fill="auto"/>
            <w:noWrap/>
            <w:vAlign w:val="bottom"/>
            <w:hideMark/>
          </w:tcPr>
          <w:p w14:paraId="376C61EF"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87,17%</w:t>
            </w:r>
          </w:p>
        </w:tc>
      </w:tr>
      <w:tr w:rsidR="001A136B" w:rsidRPr="00E654DF" w14:paraId="04465D93" w14:textId="77777777" w:rsidTr="001A136B">
        <w:trPr>
          <w:trHeight w:val="319"/>
        </w:trPr>
        <w:tc>
          <w:tcPr>
            <w:tcW w:w="1812" w:type="dxa"/>
            <w:shd w:val="clear" w:color="auto" w:fill="auto"/>
            <w:noWrap/>
            <w:vAlign w:val="bottom"/>
            <w:hideMark/>
          </w:tcPr>
          <w:p w14:paraId="17E862EC"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сентябрь</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4927A8F6"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65 021 098,95   </w:t>
            </w:r>
          </w:p>
        </w:tc>
        <w:tc>
          <w:tcPr>
            <w:tcW w:w="2918" w:type="dxa"/>
            <w:tcBorders>
              <w:top w:val="nil"/>
              <w:left w:val="nil"/>
              <w:bottom w:val="single" w:sz="4" w:space="0" w:color="auto"/>
              <w:right w:val="single" w:sz="4" w:space="0" w:color="auto"/>
            </w:tcBorders>
            <w:shd w:val="clear" w:color="auto" w:fill="auto"/>
            <w:noWrap/>
            <w:vAlign w:val="bottom"/>
            <w:hideMark/>
          </w:tcPr>
          <w:p w14:paraId="1189CC2C"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55 038 305,56   </w:t>
            </w:r>
          </w:p>
        </w:tc>
        <w:tc>
          <w:tcPr>
            <w:tcW w:w="1991" w:type="dxa"/>
            <w:tcBorders>
              <w:top w:val="nil"/>
              <w:left w:val="nil"/>
              <w:bottom w:val="single" w:sz="4" w:space="0" w:color="auto"/>
              <w:right w:val="single" w:sz="8" w:space="0" w:color="auto"/>
            </w:tcBorders>
            <w:shd w:val="clear" w:color="auto" w:fill="auto"/>
            <w:noWrap/>
            <w:vAlign w:val="bottom"/>
            <w:hideMark/>
          </w:tcPr>
          <w:p w14:paraId="6E6A6F8D"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84,65%</w:t>
            </w:r>
          </w:p>
        </w:tc>
      </w:tr>
      <w:tr w:rsidR="001A136B" w:rsidRPr="00E654DF" w14:paraId="2A97C231" w14:textId="77777777" w:rsidTr="001A136B">
        <w:trPr>
          <w:trHeight w:val="319"/>
        </w:trPr>
        <w:tc>
          <w:tcPr>
            <w:tcW w:w="1812" w:type="dxa"/>
            <w:shd w:val="clear" w:color="auto" w:fill="auto"/>
            <w:noWrap/>
            <w:vAlign w:val="bottom"/>
            <w:hideMark/>
          </w:tcPr>
          <w:p w14:paraId="1A8092DE"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октябрь</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518F068B"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64 917 383,54   </w:t>
            </w:r>
          </w:p>
        </w:tc>
        <w:tc>
          <w:tcPr>
            <w:tcW w:w="2918" w:type="dxa"/>
            <w:tcBorders>
              <w:top w:val="nil"/>
              <w:left w:val="nil"/>
              <w:bottom w:val="single" w:sz="4" w:space="0" w:color="auto"/>
              <w:right w:val="single" w:sz="4" w:space="0" w:color="auto"/>
            </w:tcBorders>
            <w:shd w:val="clear" w:color="auto" w:fill="auto"/>
            <w:noWrap/>
            <w:vAlign w:val="bottom"/>
            <w:hideMark/>
          </w:tcPr>
          <w:p w14:paraId="76FAEFAA"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59 324 428,51   </w:t>
            </w:r>
          </w:p>
        </w:tc>
        <w:tc>
          <w:tcPr>
            <w:tcW w:w="1991" w:type="dxa"/>
            <w:tcBorders>
              <w:top w:val="nil"/>
              <w:left w:val="nil"/>
              <w:bottom w:val="single" w:sz="4" w:space="0" w:color="auto"/>
              <w:right w:val="single" w:sz="8" w:space="0" w:color="auto"/>
            </w:tcBorders>
            <w:shd w:val="clear" w:color="auto" w:fill="auto"/>
            <w:noWrap/>
            <w:vAlign w:val="bottom"/>
            <w:hideMark/>
          </w:tcPr>
          <w:p w14:paraId="13C93F8D"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91,38%</w:t>
            </w:r>
          </w:p>
        </w:tc>
      </w:tr>
      <w:tr w:rsidR="001A136B" w:rsidRPr="00E654DF" w14:paraId="1D4F10A0" w14:textId="77777777" w:rsidTr="001A136B">
        <w:trPr>
          <w:trHeight w:val="319"/>
        </w:trPr>
        <w:tc>
          <w:tcPr>
            <w:tcW w:w="1812" w:type="dxa"/>
            <w:shd w:val="clear" w:color="auto" w:fill="auto"/>
            <w:noWrap/>
            <w:vAlign w:val="bottom"/>
            <w:hideMark/>
          </w:tcPr>
          <w:p w14:paraId="1B018D99"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ноябрь</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25A1D81D"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64 895 457,69   </w:t>
            </w:r>
          </w:p>
        </w:tc>
        <w:tc>
          <w:tcPr>
            <w:tcW w:w="2918" w:type="dxa"/>
            <w:tcBorders>
              <w:top w:val="nil"/>
              <w:left w:val="nil"/>
              <w:bottom w:val="single" w:sz="4" w:space="0" w:color="auto"/>
              <w:right w:val="single" w:sz="4" w:space="0" w:color="auto"/>
            </w:tcBorders>
            <w:shd w:val="clear" w:color="auto" w:fill="auto"/>
            <w:noWrap/>
            <w:vAlign w:val="bottom"/>
            <w:hideMark/>
          </w:tcPr>
          <w:p w14:paraId="4CEC867C"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58 936 698,22   </w:t>
            </w:r>
          </w:p>
        </w:tc>
        <w:tc>
          <w:tcPr>
            <w:tcW w:w="1991" w:type="dxa"/>
            <w:tcBorders>
              <w:top w:val="nil"/>
              <w:left w:val="nil"/>
              <w:bottom w:val="single" w:sz="4" w:space="0" w:color="auto"/>
              <w:right w:val="single" w:sz="8" w:space="0" w:color="auto"/>
            </w:tcBorders>
            <w:shd w:val="clear" w:color="auto" w:fill="auto"/>
            <w:noWrap/>
            <w:vAlign w:val="bottom"/>
            <w:hideMark/>
          </w:tcPr>
          <w:p w14:paraId="28F0147F"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90,82%</w:t>
            </w:r>
          </w:p>
        </w:tc>
      </w:tr>
      <w:tr w:rsidR="001A136B" w:rsidRPr="00E654DF" w14:paraId="4F99391D" w14:textId="77777777" w:rsidTr="001A136B">
        <w:trPr>
          <w:trHeight w:val="319"/>
        </w:trPr>
        <w:tc>
          <w:tcPr>
            <w:tcW w:w="1812" w:type="dxa"/>
            <w:shd w:val="clear" w:color="auto" w:fill="auto"/>
            <w:noWrap/>
            <w:vAlign w:val="bottom"/>
            <w:hideMark/>
          </w:tcPr>
          <w:p w14:paraId="7D3D7E59"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декабрь</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3B250D53"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64 418 910,85   </w:t>
            </w:r>
          </w:p>
        </w:tc>
        <w:tc>
          <w:tcPr>
            <w:tcW w:w="2918" w:type="dxa"/>
            <w:tcBorders>
              <w:top w:val="nil"/>
              <w:left w:val="nil"/>
              <w:bottom w:val="single" w:sz="4" w:space="0" w:color="auto"/>
              <w:right w:val="single" w:sz="4" w:space="0" w:color="auto"/>
            </w:tcBorders>
            <w:shd w:val="clear" w:color="auto" w:fill="auto"/>
            <w:noWrap/>
            <w:vAlign w:val="bottom"/>
            <w:hideMark/>
          </w:tcPr>
          <w:p w14:paraId="177CFFB3"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66 297 505,80   </w:t>
            </w:r>
          </w:p>
        </w:tc>
        <w:tc>
          <w:tcPr>
            <w:tcW w:w="1991" w:type="dxa"/>
            <w:tcBorders>
              <w:top w:val="nil"/>
              <w:left w:val="nil"/>
              <w:bottom w:val="single" w:sz="4" w:space="0" w:color="auto"/>
              <w:right w:val="single" w:sz="8" w:space="0" w:color="auto"/>
            </w:tcBorders>
            <w:shd w:val="clear" w:color="auto" w:fill="auto"/>
            <w:noWrap/>
            <w:vAlign w:val="bottom"/>
            <w:hideMark/>
          </w:tcPr>
          <w:p w14:paraId="316A21A3"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102,92%</w:t>
            </w:r>
          </w:p>
        </w:tc>
      </w:tr>
      <w:tr w:rsidR="001A136B" w:rsidRPr="00E654DF" w14:paraId="216C15B4" w14:textId="77777777" w:rsidTr="001A136B">
        <w:trPr>
          <w:trHeight w:val="319"/>
        </w:trPr>
        <w:tc>
          <w:tcPr>
            <w:tcW w:w="1812" w:type="dxa"/>
            <w:shd w:val="clear" w:color="auto" w:fill="auto"/>
            <w:noWrap/>
            <w:vAlign w:val="bottom"/>
            <w:hideMark/>
          </w:tcPr>
          <w:p w14:paraId="4430F1A4" w14:textId="77777777" w:rsidR="001A136B" w:rsidRPr="00E654DF" w:rsidRDefault="001A136B" w:rsidP="001A136B">
            <w:pPr>
              <w:spacing w:after="0" w:line="240" w:lineRule="auto"/>
              <w:rPr>
                <w:rFonts w:ascii="Times New Roman" w:eastAsia="Times New Roman" w:hAnsi="Times New Roman" w:cs="Times New Roman"/>
                <w:b/>
                <w:bCs/>
                <w:color w:val="000000"/>
                <w:sz w:val="24"/>
                <w:szCs w:val="24"/>
                <w:lang w:eastAsia="ru-RU"/>
              </w:rPr>
            </w:pPr>
            <w:r w:rsidRPr="00E654DF">
              <w:rPr>
                <w:rFonts w:ascii="Times New Roman" w:eastAsia="Times New Roman" w:hAnsi="Times New Roman" w:cs="Times New Roman"/>
                <w:b/>
                <w:bCs/>
                <w:color w:val="000000"/>
                <w:sz w:val="24"/>
                <w:szCs w:val="24"/>
                <w:lang w:eastAsia="ru-RU"/>
              </w:rPr>
              <w:t xml:space="preserve">итого </w:t>
            </w:r>
          </w:p>
        </w:tc>
        <w:tc>
          <w:tcPr>
            <w:tcW w:w="3075" w:type="dxa"/>
            <w:tcBorders>
              <w:top w:val="nil"/>
              <w:left w:val="single" w:sz="4" w:space="0" w:color="auto"/>
              <w:bottom w:val="single" w:sz="8" w:space="0" w:color="auto"/>
              <w:right w:val="single" w:sz="4" w:space="0" w:color="auto"/>
            </w:tcBorders>
            <w:shd w:val="clear" w:color="auto" w:fill="auto"/>
            <w:noWrap/>
            <w:vAlign w:val="bottom"/>
            <w:hideMark/>
          </w:tcPr>
          <w:p w14:paraId="24B2EDD5"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hAnsi="Times New Roman" w:cs="Times New Roman"/>
                <w:b/>
                <w:bCs/>
                <w:color w:val="000000"/>
                <w:sz w:val="24"/>
                <w:szCs w:val="24"/>
              </w:rPr>
              <w:t xml:space="preserve">   757 375 043,46   </w:t>
            </w:r>
          </w:p>
        </w:tc>
        <w:tc>
          <w:tcPr>
            <w:tcW w:w="2918" w:type="dxa"/>
            <w:tcBorders>
              <w:top w:val="nil"/>
              <w:left w:val="nil"/>
              <w:bottom w:val="single" w:sz="8" w:space="0" w:color="auto"/>
              <w:right w:val="single" w:sz="4" w:space="0" w:color="auto"/>
            </w:tcBorders>
            <w:shd w:val="clear" w:color="auto" w:fill="auto"/>
            <w:noWrap/>
            <w:vAlign w:val="bottom"/>
            <w:hideMark/>
          </w:tcPr>
          <w:p w14:paraId="7F5AC244"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hAnsi="Times New Roman" w:cs="Times New Roman"/>
                <w:b/>
                <w:bCs/>
                <w:color w:val="000000"/>
                <w:sz w:val="24"/>
                <w:szCs w:val="24"/>
              </w:rPr>
              <w:t xml:space="preserve">   654 625 207,13   </w:t>
            </w:r>
          </w:p>
        </w:tc>
        <w:tc>
          <w:tcPr>
            <w:tcW w:w="1991" w:type="dxa"/>
            <w:tcBorders>
              <w:top w:val="nil"/>
              <w:left w:val="nil"/>
              <w:bottom w:val="single" w:sz="8" w:space="0" w:color="auto"/>
              <w:right w:val="single" w:sz="8" w:space="0" w:color="auto"/>
            </w:tcBorders>
            <w:shd w:val="clear" w:color="auto" w:fill="auto"/>
            <w:noWrap/>
            <w:vAlign w:val="bottom"/>
            <w:hideMark/>
          </w:tcPr>
          <w:p w14:paraId="57DBAC41"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hAnsi="Times New Roman" w:cs="Times New Roman"/>
                <w:b/>
                <w:bCs/>
                <w:color w:val="000000"/>
                <w:sz w:val="24"/>
                <w:szCs w:val="24"/>
              </w:rPr>
              <w:t>86,43%</w:t>
            </w:r>
          </w:p>
        </w:tc>
      </w:tr>
      <w:tr w:rsidR="001A136B" w:rsidRPr="00E654DF" w14:paraId="11D8DFAD" w14:textId="77777777" w:rsidTr="001A136B">
        <w:trPr>
          <w:trHeight w:val="776"/>
        </w:trPr>
        <w:tc>
          <w:tcPr>
            <w:tcW w:w="9796" w:type="dxa"/>
            <w:gridSpan w:val="4"/>
            <w:shd w:val="clear" w:color="auto" w:fill="auto"/>
            <w:vAlign w:val="center"/>
            <w:hideMark/>
          </w:tcPr>
          <w:p w14:paraId="4A8956EF"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eastAsia="Times New Roman" w:hAnsi="Times New Roman" w:cs="Times New Roman"/>
                <w:b/>
                <w:bCs/>
                <w:color w:val="000000"/>
                <w:sz w:val="24"/>
                <w:szCs w:val="24"/>
                <w:lang w:eastAsia="ru-RU"/>
              </w:rPr>
              <w:t xml:space="preserve">Сведения о начислениях и оплате </w:t>
            </w:r>
            <w:r w:rsidRPr="00E654DF">
              <w:rPr>
                <w:rFonts w:ascii="Times New Roman" w:eastAsia="Times New Roman" w:hAnsi="Times New Roman" w:cs="Times New Roman"/>
                <w:b/>
                <w:bCs/>
                <w:color w:val="000000"/>
                <w:sz w:val="24"/>
                <w:szCs w:val="24"/>
                <w:u w:val="single"/>
                <w:lang w:eastAsia="ru-RU"/>
              </w:rPr>
              <w:t>юр. лиц</w:t>
            </w:r>
            <w:r w:rsidRPr="00E654DF">
              <w:rPr>
                <w:rFonts w:ascii="Times New Roman" w:eastAsia="Times New Roman" w:hAnsi="Times New Roman" w:cs="Times New Roman"/>
                <w:b/>
                <w:bCs/>
                <w:color w:val="000000"/>
                <w:sz w:val="24"/>
                <w:szCs w:val="24"/>
                <w:lang w:eastAsia="ru-RU"/>
              </w:rPr>
              <w:t xml:space="preserve"> на счет регионального оператора за 2023 год</w:t>
            </w:r>
          </w:p>
        </w:tc>
      </w:tr>
      <w:tr w:rsidR="001A136B" w:rsidRPr="00E654DF" w14:paraId="0BA4D59E" w14:textId="77777777" w:rsidTr="001A136B">
        <w:trPr>
          <w:trHeight w:val="319"/>
        </w:trPr>
        <w:tc>
          <w:tcPr>
            <w:tcW w:w="1812" w:type="dxa"/>
            <w:shd w:val="clear" w:color="auto" w:fill="auto"/>
            <w:noWrap/>
            <w:vAlign w:val="center"/>
            <w:hideMark/>
          </w:tcPr>
          <w:p w14:paraId="4809A2F3"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eastAsia="Times New Roman" w:hAnsi="Times New Roman" w:cs="Times New Roman"/>
                <w:b/>
                <w:bCs/>
                <w:color w:val="000000"/>
                <w:sz w:val="24"/>
                <w:szCs w:val="24"/>
                <w:lang w:eastAsia="ru-RU"/>
              </w:rPr>
              <w:t>месяц</w:t>
            </w:r>
          </w:p>
        </w:tc>
        <w:tc>
          <w:tcPr>
            <w:tcW w:w="3075" w:type="dxa"/>
            <w:shd w:val="clear" w:color="auto" w:fill="auto"/>
            <w:noWrap/>
            <w:vAlign w:val="center"/>
            <w:hideMark/>
          </w:tcPr>
          <w:p w14:paraId="34BD1979"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eastAsia="Times New Roman" w:hAnsi="Times New Roman" w:cs="Times New Roman"/>
                <w:b/>
                <w:bCs/>
                <w:color w:val="000000"/>
                <w:sz w:val="24"/>
                <w:szCs w:val="24"/>
                <w:lang w:eastAsia="ru-RU"/>
              </w:rPr>
              <w:t>начислено</w:t>
            </w:r>
          </w:p>
        </w:tc>
        <w:tc>
          <w:tcPr>
            <w:tcW w:w="2918" w:type="dxa"/>
            <w:shd w:val="clear" w:color="auto" w:fill="auto"/>
            <w:noWrap/>
            <w:vAlign w:val="center"/>
            <w:hideMark/>
          </w:tcPr>
          <w:p w14:paraId="5586FE96"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eastAsia="Times New Roman" w:hAnsi="Times New Roman" w:cs="Times New Roman"/>
                <w:b/>
                <w:bCs/>
                <w:color w:val="000000"/>
                <w:sz w:val="24"/>
                <w:szCs w:val="24"/>
                <w:lang w:eastAsia="ru-RU"/>
              </w:rPr>
              <w:t>оплачено</w:t>
            </w:r>
          </w:p>
        </w:tc>
        <w:tc>
          <w:tcPr>
            <w:tcW w:w="1991" w:type="dxa"/>
            <w:shd w:val="clear" w:color="auto" w:fill="auto"/>
            <w:noWrap/>
            <w:vAlign w:val="center"/>
            <w:hideMark/>
          </w:tcPr>
          <w:p w14:paraId="36E1B335"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eastAsia="Times New Roman" w:hAnsi="Times New Roman" w:cs="Times New Roman"/>
                <w:b/>
                <w:bCs/>
                <w:color w:val="000000"/>
                <w:sz w:val="24"/>
                <w:szCs w:val="24"/>
                <w:lang w:eastAsia="ru-RU"/>
              </w:rPr>
              <w:t>собираемость %</w:t>
            </w:r>
          </w:p>
        </w:tc>
      </w:tr>
      <w:tr w:rsidR="001A136B" w:rsidRPr="00E654DF" w14:paraId="5E525DD3" w14:textId="77777777" w:rsidTr="001A136B">
        <w:trPr>
          <w:trHeight w:val="319"/>
        </w:trPr>
        <w:tc>
          <w:tcPr>
            <w:tcW w:w="1812" w:type="dxa"/>
            <w:shd w:val="clear" w:color="auto" w:fill="auto"/>
            <w:noWrap/>
            <w:vAlign w:val="bottom"/>
            <w:hideMark/>
          </w:tcPr>
          <w:p w14:paraId="4DA3CE50"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январь</w:t>
            </w:r>
          </w:p>
        </w:tc>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EAA95"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6 281 815,10   </w:t>
            </w:r>
          </w:p>
        </w:tc>
        <w:tc>
          <w:tcPr>
            <w:tcW w:w="2918" w:type="dxa"/>
            <w:tcBorders>
              <w:top w:val="single" w:sz="4" w:space="0" w:color="auto"/>
              <w:left w:val="nil"/>
              <w:bottom w:val="single" w:sz="4" w:space="0" w:color="auto"/>
              <w:right w:val="single" w:sz="4" w:space="0" w:color="auto"/>
            </w:tcBorders>
            <w:shd w:val="clear" w:color="auto" w:fill="auto"/>
            <w:noWrap/>
            <w:vAlign w:val="bottom"/>
            <w:hideMark/>
          </w:tcPr>
          <w:p w14:paraId="3952CF9A"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410 129,17   </w:t>
            </w:r>
          </w:p>
        </w:tc>
        <w:tc>
          <w:tcPr>
            <w:tcW w:w="1991" w:type="dxa"/>
            <w:tcBorders>
              <w:top w:val="single" w:sz="4" w:space="0" w:color="auto"/>
              <w:left w:val="nil"/>
              <w:bottom w:val="single" w:sz="4" w:space="0" w:color="auto"/>
              <w:right w:val="single" w:sz="8" w:space="0" w:color="auto"/>
            </w:tcBorders>
            <w:shd w:val="clear" w:color="auto" w:fill="auto"/>
            <w:noWrap/>
            <w:vAlign w:val="bottom"/>
            <w:hideMark/>
          </w:tcPr>
          <w:p w14:paraId="38F306A3"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6,53%</w:t>
            </w:r>
          </w:p>
        </w:tc>
      </w:tr>
      <w:tr w:rsidR="001A136B" w:rsidRPr="00E654DF" w14:paraId="2F5795F8" w14:textId="77777777" w:rsidTr="001A136B">
        <w:trPr>
          <w:trHeight w:val="319"/>
        </w:trPr>
        <w:tc>
          <w:tcPr>
            <w:tcW w:w="1812" w:type="dxa"/>
            <w:shd w:val="clear" w:color="auto" w:fill="auto"/>
            <w:noWrap/>
            <w:vAlign w:val="bottom"/>
            <w:hideMark/>
          </w:tcPr>
          <w:p w14:paraId="18E653DA"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февраль</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572B90C2"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5 611 925,90   </w:t>
            </w:r>
          </w:p>
        </w:tc>
        <w:tc>
          <w:tcPr>
            <w:tcW w:w="2918" w:type="dxa"/>
            <w:tcBorders>
              <w:top w:val="nil"/>
              <w:left w:val="nil"/>
              <w:bottom w:val="single" w:sz="4" w:space="0" w:color="auto"/>
              <w:right w:val="single" w:sz="4" w:space="0" w:color="auto"/>
            </w:tcBorders>
            <w:shd w:val="clear" w:color="auto" w:fill="auto"/>
            <w:noWrap/>
            <w:vAlign w:val="bottom"/>
            <w:hideMark/>
          </w:tcPr>
          <w:p w14:paraId="3D5D5604"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3 768 706,86   </w:t>
            </w:r>
          </w:p>
        </w:tc>
        <w:tc>
          <w:tcPr>
            <w:tcW w:w="1991" w:type="dxa"/>
            <w:tcBorders>
              <w:top w:val="nil"/>
              <w:left w:val="nil"/>
              <w:bottom w:val="single" w:sz="4" w:space="0" w:color="auto"/>
              <w:right w:val="single" w:sz="8" w:space="0" w:color="auto"/>
            </w:tcBorders>
            <w:shd w:val="clear" w:color="auto" w:fill="auto"/>
            <w:noWrap/>
            <w:vAlign w:val="bottom"/>
            <w:hideMark/>
          </w:tcPr>
          <w:p w14:paraId="40B9B4BD"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67,16%</w:t>
            </w:r>
          </w:p>
        </w:tc>
      </w:tr>
      <w:tr w:rsidR="001A136B" w:rsidRPr="00E654DF" w14:paraId="5BB3CFAC" w14:textId="77777777" w:rsidTr="001A136B">
        <w:trPr>
          <w:trHeight w:val="319"/>
        </w:trPr>
        <w:tc>
          <w:tcPr>
            <w:tcW w:w="1812" w:type="dxa"/>
            <w:shd w:val="clear" w:color="auto" w:fill="auto"/>
            <w:noWrap/>
            <w:vAlign w:val="bottom"/>
            <w:hideMark/>
          </w:tcPr>
          <w:p w14:paraId="4E2126BB"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март</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68D7B364"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5 582 149,35   </w:t>
            </w:r>
          </w:p>
        </w:tc>
        <w:tc>
          <w:tcPr>
            <w:tcW w:w="2918" w:type="dxa"/>
            <w:tcBorders>
              <w:top w:val="nil"/>
              <w:left w:val="nil"/>
              <w:bottom w:val="single" w:sz="4" w:space="0" w:color="auto"/>
              <w:right w:val="single" w:sz="4" w:space="0" w:color="auto"/>
            </w:tcBorders>
            <w:shd w:val="clear" w:color="auto" w:fill="auto"/>
            <w:noWrap/>
            <w:vAlign w:val="bottom"/>
            <w:hideMark/>
          </w:tcPr>
          <w:p w14:paraId="3609ECE7"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4 725 850,65   </w:t>
            </w:r>
          </w:p>
        </w:tc>
        <w:tc>
          <w:tcPr>
            <w:tcW w:w="1991" w:type="dxa"/>
            <w:tcBorders>
              <w:top w:val="nil"/>
              <w:left w:val="nil"/>
              <w:bottom w:val="single" w:sz="4" w:space="0" w:color="auto"/>
              <w:right w:val="single" w:sz="8" w:space="0" w:color="auto"/>
            </w:tcBorders>
            <w:shd w:val="clear" w:color="auto" w:fill="auto"/>
            <w:noWrap/>
            <w:vAlign w:val="bottom"/>
            <w:hideMark/>
          </w:tcPr>
          <w:p w14:paraId="35D23123"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84,66%</w:t>
            </w:r>
          </w:p>
        </w:tc>
      </w:tr>
      <w:tr w:rsidR="001A136B" w:rsidRPr="00E654DF" w14:paraId="5F5B70C9" w14:textId="77777777" w:rsidTr="001A136B">
        <w:trPr>
          <w:trHeight w:val="319"/>
        </w:trPr>
        <w:tc>
          <w:tcPr>
            <w:tcW w:w="1812" w:type="dxa"/>
            <w:shd w:val="clear" w:color="auto" w:fill="auto"/>
            <w:noWrap/>
            <w:vAlign w:val="bottom"/>
            <w:hideMark/>
          </w:tcPr>
          <w:p w14:paraId="1C32F006"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апрель</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692ED74A"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5 486 085,55   </w:t>
            </w:r>
          </w:p>
        </w:tc>
        <w:tc>
          <w:tcPr>
            <w:tcW w:w="2918" w:type="dxa"/>
            <w:tcBorders>
              <w:top w:val="nil"/>
              <w:left w:val="nil"/>
              <w:bottom w:val="single" w:sz="4" w:space="0" w:color="auto"/>
              <w:right w:val="single" w:sz="4" w:space="0" w:color="auto"/>
            </w:tcBorders>
            <w:shd w:val="clear" w:color="auto" w:fill="auto"/>
            <w:noWrap/>
            <w:vAlign w:val="bottom"/>
            <w:hideMark/>
          </w:tcPr>
          <w:p w14:paraId="45062C2A"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4 885 109,97   </w:t>
            </w:r>
          </w:p>
        </w:tc>
        <w:tc>
          <w:tcPr>
            <w:tcW w:w="1991" w:type="dxa"/>
            <w:tcBorders>
              <w:top w:val="nil"/>
              <w:left w:val="nil"/>
              <w:bottom w:val="single" w:sz="4" w:space="0" w:color="auto"/>
              <w:right w:val="single" w:sz="8" w:space="0" w:color="auto"/>
            </w:tcBorders>
            <w:shd w:val="clear" w:color="auto" w:fill="auto"/>
            <w:noWrap/>
            <w:vAlign w:val="bottom"/>
            <w:hideMark/>
          </w:tcPr>
          <w:p w14:paraId="18D931E2"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89,05%</w:t>
            </w:r>
          </w:p>
        </w:tc>
      </w:tr>
      <w:tr w:rsidR="001A136B" w:rsidRPr="00E654DF" w14:paraId="5410B649" w14:textId="77777777" w:rsidTr="001A136B">
        <w:trPr>
          <w:trHeight w:val="319"/>
        </w:trPr>
        <w:tc>
          <w:tcPr>
            <w:tcW w:w="1812" w:type="dxa"/>
            <w:shd w:val="clear" w:color="auto" w:fill="auto"/>
            <w:noWrap/>
            <w:vAlign w:val="bottom"/>
            <w:hideMark/>
          </w:tcPr>
          <w:p w14:paraId="5202A603"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май</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4AA79682"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5 491 097,48   </w:t>
            </w:r>
          </w:p>
        </w:tc>
        <w:tc>
          <w:tcPr>
            <w:tcW w:w="2918" w:type="dxa"/>
            <w:tcBorders>
              <w:top w:val="nil"/>
              <w:left w:val="nil"/>
              <w:bottom w:val="single" w:sz="4" w:space="0" w:color="auto"/>
              <w:right w:val="single" w:sz="4" w:space="0" w:color="auto"/>
            </w:tcBorders>
            <w:shd w:val="clear" w:color="auto" w:fill="auto"/>
            <w:noWrap/>
            <w:vAlign w:val="bottom"/>
            <w:hideMark/>
          </w:tcPr>
          <w:p w14:paraId="1A45D5C4"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11 068 600,73   </w:t>
            </w:r>
          </w:p>
        </w:tc>
        <w:tc>
          <w:tcPr>
            <w:tcW w:w="1991" w:type="dxa"/>
            <w:tcBorders>
              <w:top w:val="nil"/>
              <w:left w:val="nil"/>
              <w:bottom w:val="single" w:sz="4" w:space="0" w:color="auto"/>
              <w:right w:val="single" w:sz="8" w:space="0" w:color="auto"/>
            </w:tcBorders>
            <w:shd w:val="clear" w:color="auto" w:fill="auto"/>
            <w:noWrap/>
            <w:vAlign w:val="bottom"/>
            <w:hideMark/>
          </w:tcPr>
          <w:p w14:paraId="04268032"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201,57%</w:t>
            </w:r>
          </w:p>
        </w:tc>
      </w:tr>
      <w:tr w:rsidR="001A136B" w:rsidRPr="00E654DF" w14:paraId="5D810E1B" w14:textId="77777777" w:rsidTr="001A136B">
        <w:trPr>
          <w:trHeight w:val="319"/>
        </w:trPr>
        <w:tc>
          <w:tcPr>
            <w:tcW w:w="1812" w:type="dxa"/>
            <w:shd w:val="clear" w:color="auto" w:fill="auto"/>
            <w:noWrap/>
            <w:vAlign w:val="bottom"/>
            <w:hideMark/>
          </w:tcPr>
          <w:p w14:paraId="202DEA3C"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июнь</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1C7FBFDD"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5 542 073,35   </w:t>
            </w:r>
          </w:p>
        </w:tc>
        <w:tc>
          <w:tcPr>
            <w:tcW w:w="2918" w:type="dxa"/>
            <w:tcBorders>
              <w:top w:val="nil"/>
              <w:left w:val="nil"/>
              <w:bottom w:val="single" w:sz="4" w:space="0" w:color="auto"/>
              <w:right w:val="single" w:sz="4" w:space="0" w:color="auto"/>
            </w:tcBorders>
            <w:shd w:val="clear" w:color="auto" w:fill="auto"/>
            <w:noWrap/>
            <w:vAlign w:val="bottom"/>
            <w:hideMark/>
          </w:tcPr>
          <w:p w14:paraId="6BF0405F"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5 011 601,96   </w:t>
            </w:r>
          </w:p>
        </w:tc>
        <w:tc>
          <w:tcPr>
            <w:tcW w:w="1991" w:type="dxa"/>
            <w:tcBorders>
              <w:top w:val="nil"/>
              <w:left w:val="nil"/>
              <w:bottom w:val="single" w:sz="4" w:space="0" w:color="auto"/>
              <w:right w:val="single" w:sz="8" w:space="0" w:color="auto"/>
            </w:tcBorders>
            <w:shd w:val="clear" w:color="auto" w:fill="auto"/>
            <w:noWrap/>
            <w:vAlign w:val="bottom"/>
            <w:hideMark/>
          </w:tcPr>
          <w:p w14:paraId="7AE27A77"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90,43%</w:t>
            </w:r>
          </w:p>
        </w:tc>
      </w:tr>
      <w:tr w:rsidR="001A136B" w:rsidRPr="00E654DF" w14:paraId="32F17BC2" w14:textId="77777777" w:rsidTr="001A136B">
        <w:trPr>
          <w:trHeight w:val="319"/>
        </w:trPr>
        <w:tc>
          <w:tcPr>
            <w:tcW w:w="1812" w:type="dxa"/>
            <w:shd w:val="clear" w:color="auto" w:fill="auto"/>
            <w:noWrap/>
            <w:vAlign w:val="bottom"/>
            <w:hideMark/>
          </w:tcPr>
          <w:p w14:paraId="3B070AC9"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июль</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183586DB"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5 752 179,02   </w:t>
            </w:r>
          </w:p>
        </w:tc>
        <w:tc>
          <w:tcPr>
            <w:tcW w:w="2918" w:type="dxa"/>
            <w:tcBorders>
              <w:top w:val="nil"/>
              <w:left w:val="nil"/>
              <w:bottom w:val="single" w:sz="4" w:space="0" w:color="auto"/>
              <w:right w:val="single" w:sz="4" w:space="0" w:color="auto"/>
            </w:tcBorders>
            <w:shd w:val="clear" w:color="auto" w:fill="auto"/>
            <w:noWrap/>
            <w:vAlign w:val="bottom"/>
            <w:hideMark/>
          </w:tcPr>
          <w:p w14:paraId="58833E1F"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4 813 470,00   </w:t>
            </w:r>
          </w:p>
        </w:tc>
        <w:tc>
          <w:tcPr>
            <w:tcW w:w="1991" w:type="dxa"/>
            <w:tcBorders>
              <w:top w:val="nil"/>
              <w:left w:val="nil"/>
              <w:bottom w:val="single" w:sz="4" w:space="0" w:color="auto"/>
              <w:right w:val="single" w:sz="8" w:space="0" w:color="auto"/>
            </w:tcBorders>
            <w:shd w:val="clear" w:color="auto" w:fill="auto"/>
            <w:noWrap/>
            <w:vAlign w:val="bottom"/>
            <w:hideMark/>
          </w:tcPr>
          <w:p w14:paraId="3DF31ECD"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83,68%</w:t>
            </w:r>
          </w:p>
        </w:tc>
      </w:tr>
      <w:tr w:rsidR="001A136B" w:rsidRPr="00E654DF" w14:paraId="624986CD" w14:textId="77777777" w:rsidTr="001A136B">
        <w:trPr>
          <w:trHeight w:val="319"/>
        </w:trPr>
        <w:tc>
          <w:tcPr>
            <w:tcW w:w="1812" w:type="dxa"/>
            <w:shd w:val="clear" w:color="auto" w:fill="auto"/>
            <w:noWrap/>
            <w:vAlign w:val="bottom"/>
            <w:hideMark/>
          </w:tcPr>
          <w:p w14:paraId="7525A0C8"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август</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3F961AA8"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6 104 719,87   </w:t>
            </w:r>
          </w:p>
        </w:tc>
        <w:tc>
          <w:tcPr>
            <w:tcW w:w="2918" w:type="dxa"/>
            <w:tcBorders>
              <w:top w:val="nil"/>
              <w:left w:val="nil"/>
              <w:bottom w:val="single" w:sz="4" w:space="0" w:color="auto"/>
              <w:right w:val="single" w:sz="4" w:space="0" w:color="auto"/>
            </w:tcBorders>
            <w:shd w:val="clear" w:color="auto" w:fill="auto"/>
            <w:noWrap/>
            <w:vAlign w:val="bottom"/>
            <w:hideMark/>
          </w:tcPr>
          <w:p w14:paraId="7C897E90"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3 632 640,42   </w:t>
            </w:r>
          </w:p>
        </w:tc>
        <w:tc>
          <w:tcPr>
            <w:tcW w:w="1991" w:type="dxa"/>
            <w:tcBorders>
              <w:top w:val="nil"/>
              <w:left w:val="nil"/>
              <w:bottom w:val="single" w:sz="4" w:space="0" w:color="auto"/>
              <w:right w:val="single" w:sz="8" w:space="0" w:color="auto"/>
            </w:tcBorders>
            <w:shd w:val="clear" w:color="auto" w:fill="auto"/>
            <w:noWrap/>
            <w:vAlign w:val="bottom"/>
            <w:hideMark/>
          </w:tcPr>
          <w:p w14:paraId="41C94ADB"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59,51%</w:t>
            </w:r>
          </w:p>
        </w:tc>
      </w:tr>
      <w:tr w:rsidR="001A136B" w:rsidRPr="00E654DF" w14:paraId="7D77C4AA" w14:textId="77777777" w:rsidTr="001A136B">
        <w:trPr>
          <w:trHeight w:val="319"/>
        </w:trPr>
        <w:tc>
          <w:tcPr>
            <w:tcW w:w="1812" w:type="dxa"/>
            <w:shd w:val="clear" w:color="auto" w:fill="auto"/>
            <w:noWrap/>
            <w:vAlign w:val="bottom"/>
            <w:hideMark/>
          </w:tcPr>
          <w:p w14:paraId="39C55F1C"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сентябрь</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63DE7994"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7 223 626,64   </w:t>
            </w:r>
          </w:p>
        </w:tc>
        <w:tc>
          <w:tcPr>
            <w:tcW w:w="2918" w:type="dxa"/>
            <w:tcBorders>
              <w:top w:val="nil"/>
              <w:left w:val="nil"/>
              <w:bottom w:val="single" w:sz="4" w:space="0" w:color="auto"/>
              <w:right w:val="single" w:sz="4" w:space="0" w:color="auto"/>
            </w:tcBorders>
            <w:shd w:val="clear" w:color="auto" w:fill="auto"/>
            <w:noWrap/>
            <w:vAlign w:val="bottom"/>
            <w:hideMark/>
          </w:tcPr>
          <w:p w14:paraId="68EB1CBF"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5 470 161,37   </w:t>
            </w:r>
          </w:p>
        </w:tc>
        <w:tc>
          <w:tcPr>
            <w:tcW w:w="1991" w:type="dxa"/>
            <w:tcBorders>
              <w:top w:val="nil"/>
              <w:left w:val="nil"/>
              <w:bottom w:val="single" w:sz="4" w:space="0" w:color="auto"/>
              <w:right w:val="single" w:sz="8" w:space="0" w:color="auto"/>
            </w:tcBorders>
            <w:shd w:val="clear" w:color="auto" w:fill="auto"/>
            <w:noWrap/>
            <w:vAlign w:val="bottom"/>
            <w:hideMark/>
          </w:tcPr>
          <w:p w14:paraId="1EBAC081"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75,73%</w:t>
            </w:r>
          </w:p>
        </w:tc>
      </w:tr>
      <w:tr w:rsidR="001A136B" w:rsidRPr="00E654DF" w14:paraId="54823D39" w14:textId="77777777" w:rsidTr="001A136B">
        <w:trPr>
          <w:trHeight w:val="319"/>
        </w:trPr>
        <w:tc>
          <w:tcPr>
            <w:tcW w:w="1812" w:type="dxa"/>
            <w:shd w:val="clear" w:color="auto" w:fill="auto"/>
            <w:noWrap/>
            <w:vAlign w:val="bottom"/>
            <w:hideMark/>
          </w:tcPr>
          <w:p w14:paraId="76C0A99C"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октябрь</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5837CF9D"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7 470 335,13   </w:t>
            </w:r>
          </w:p>
        </w:tc>
        <w:tc>
          <w:tcPr>
            <w:tcW w:w="2918" w:type="dxa"/>
            <w:tcBorders>
              <w:top w:val="nil"/>
              <w:left w:val="nil"/>
              <w:bottom w:val="nil"/>
              <w:right w:val="nil"/>
            </w:tcBorders>
            <w:shd w:val="clear" w:color="auto" w:fill="auto"/>
            <w:noWrap/>
            <w:vAlign w:val="bottom"/>
            <w:hideMark/>
          </w:tcPr>
          <w:p w14:paraId="7024A34F"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5 134 683,59   </w:t>
            </w:r>
          </w:p>
        </w:tc>
        <w:tc>
          <w:tcPr>
            <w:tcW w:w="1991" w:type="dxa"/>
            <w:tcBorders>
              <w:top w:val="nil"/>
              <w:left w:val="single" w:sz="4" w:space="0" w:color="auto"/>
              <w:bottom w:val="single" w:sz="4" w:space="0" w:color="auto"/>
              <w:right w:val="single" w:sz="8" w:space="0" w:color="auto"/>
            </w:tcBorders>
            <w:shd w:val="clear" w:color="auto" w:fill="auto"/>
            <w:noWrap/>
            <w:vAlign w:val="bottom"/>
            <w:hideMark/>
          </w:tcPr>
          <w:p w14:paraId="4899EF68"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68,73%</w:t>
            </w:r>
          </w:p>
        </w:tc>
      </w:tr>
      <w:tr w:rsidR="001A136B" w:rsidRPr="00E654DF" w14:paraId="0D2F94F2" w14:textId="77777777" w:rsidTr="001A136B">
        <w:trPr>
          <w:trHeight w:val="319"/>
        </w:trPr>
        <w:tc>
          <w:tcPr>
            <w:tcW w:w="1812" w:type="dxa"/>
            <w:shd w:val="clear" w:color="auto" w:fill="auto"/>
            <w:noWrap/>
            <w:vAlign w:val="bottom"/>
            <w:hideMark/>
          </w:tcPr>
          <w:p w14:paraId="2373A8BF"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ноября</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271D7696"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5 826 076,76   </w:t>
            </w:r>
          </w:p>
        </w:tc>
        <w:tc>
          <w:tcPr>
            <w:tcW w:w="2918" w:type="dxa"/>
            <w:tcBorders>
              <w:top w:val="single" w:sz="4" w:space="0" w:color="auto"/>
              <w:left w:val="nil"/>
              <w:bottom w:val="single" w:sz="4" w:space="0" w:color="auto"/>
              <w:right w:val="single" w:sz="4" w:space="0" w:color="auto"/>
            </w:tcBorders>
            <w:shd w:val="clear" w:color="auto" w:fill="auto"/>
            <w:noWrap/>
            <w:vAlign w:val="bottom"/>
            <w:hideMark/>
          </w:tcPr>
          <w:p w14:paraId="305B321C"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3 487 470,87   </w:t>
            </w:r>
          </w:p>
        </w:tc>
        <w:tc>
          <w:tcPr>
            <w:tcW w:w="1991" w:type="dxa"/>
            <w:tcBorders>
              <w:top w:val="nil"/>
              <w:left w:val="nil"/>
              <w:bottom w:val="single" w:sz="4" w:space="0" w:color="auto"/>
              <w:right w:val="single" w:sz="8" w:space="0" w:color="auto"/>
            </w:tcBorders>
            <w:shd w:val="clear" w:color="auto" w:fill="auto"/>
            <w:noWrap/>
            <w:vAlign w:val="bottom"/>
            <w:hideMark/>
          </w:tcPr>
          <w:p w14:paraId="359E18F1"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59,86%</w:t>
            </w:r>
          </w:p>
        </w:tc>
      </w:tr>
      <w:tr w:rsidR="001A136B" w:rsidRPr="00E654DF" w14:paraId="5C44829C" w14:textId="77777777" w:rsidTr="001A136B">
        <w:trPr>
          <w:trHeight w:val="319"/>
        </w:trPr>
        <w:tc>
          <w:tcPr>
            <w:tcW w:w="1812" w:type="dxa"/>
            <w:shd w:val="clear" w:color="auto" w:fill="auto"/>
            <w:noWrap/>
            <w:vAlign w:val="bottom"/>
            <w:hideMark/>
          </w:tcPr>
          <w:p w14:paraId="7571AEA6"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декабрь</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254612FD"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5 453 107,53   </w:t>
            </w:r>
          </w:p>
        </w:tc>
        <w:tc>
          <w:tcPr>
            <w:tcW w:w="2918" w:type="dxa"/>
            <w:tcBorders>
              <w:top w:val="nil"/>
              <w:left w:val="nil"/>
              <w:bottom w:val="single" w:sz="4" w:space="0" w:color="auto"/>
              <w:right w:val="single" w:sz="4" w:space="0" w:color="auto"/>
            </w:tcBorders>
            <w:shd w:val="clear" w:color="auto" w:fill="auto"/>
            <w:noWrap/>
            <w:vAlign w:val="bottom"/>
            <w:hideMark/>
          </w:tcPr>
          <w:p w14:paraId="0C5330FB"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 xml:space="preserve">       19 200 608,77   </w:t>
            </w:r>
          </w:p>
        </w:tc>
        <w:tc>
          <w:tcPr>
            <w:tcW w:w="1991" w:type="dxa"/>
            <w:tcBorders>
              <w:top w:val="nil"/>
              <w:left w:val="nil"/>
              <w:bottom w:val="single" w:sz="4" w:space="0" w:color="auto"/>
              <w:right w:val="single" w:sz="8" w:space="0" w:color="auto"/>
            </w:tcBorders>
            <w:shd w:val="clear" w:color="auto" w:fill="auto"/>
            <w:noWrap/>
            <w:vAlign w:val="bottom"/>
            <w:hideMark/>
          </w:tcPr>
          <w:p w14:paraId="6E8AC215"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352,10%</w:t>
            </w:r>
          </w:p>
        </w:tc>
      </w:tr>
      <w:tr w:rsidR="001A136B" w:rsidRPr="00E654DF" w14:paraId="20E1430E" w14:textId="77777777" w:rsidTr="001A136B">
        <w:trPr>
          <w:trHeight w:val="319"/>
        </w:trPr>
        <w:tc>
          <w:tcPr>
            <w:tcW w:w="1812" w:type="dxa"/>
            <w:shd w:val="clear" w:color="auto" w:fill="auto"/>
            <w:noWrap/>
            <w:vAlign w:val="bottom"/>
            <w:hideMark/>
          </w:tcPr>
          <w:p w14:paraId="4B537290" w14:textId="77777777" w:rsidR="001A136B" w:rsidRPr="00E654DF" w:rsidRDefault="001A136B" w:rsidP="001A136B">
            <w:pPr>
              <w:spacing w:after="0" w:line="240" w:lineRule="auto"/>
              <w:rPr>
                <w:rFonts w:ascii="Times New Roman" w:eastAsia="Times New Roman" w:hAnsi="Times New Roman" w:cs="Times New Roman"/>
                <w:b/>
                <w:bCs/>
                <w:color w:val="000000"/>
                <w:sz w:val="24"/>
                <w:szCs w:val="24"/>
                <w:lang w:eastAsia="ru-RU"/>
              </w:rPr>
            </w:pPr>
            <w:r w:rsidRPr="00E654DF">
              <w:rPr>
                <w:rFonts w:ascii="Times New Roman" w:eastAsia="Times New Roman" w:hAnsi="Times New Roman" w:cs="Times New Roman"/>
                <w:b/>
                <w:bCs/>
                <w:color w:val="000000"/>
                <w:sz w:val="24"/>
                <w:szCs w:val="24"/>
                <w:lang w:eastAsia="ru-RU"/>
              </w:rPr>
              <w:t xml:space="preserve">итого </w:t>
            </w:r>
          </w:p>
        </w:tc>
        <w:tc>
          <w:tcPr>
            <w:tcW w:w="3075" w:type="dxa"/>
            <w:tcBorders>
              <w:top w:val="nil"/>
              <w:left w:val="single" w:sz="4" w:space="0" w:color="auto"/>
              <w:bottom w:val="single" w:sz="8" w:space="0" w:color="auto"/>
              <w:right w:val="single" w:sz="4" w:space="0" w:color="auto"/>
            </w:tcBorders>
            <w:shd w:val="clear" w:color="auto" w:fill="auto"/>
            <w:noWrap/>
            <w:vAlign w:val="bottom"/>
            <w:hideMark/>
          </w:tcPr>
          <w:p w14:paraId="5B5EDA9F"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hAnsi="Times New Roman" w:cs="Times New Roman"/>
                <w:b/>
                <w:bCs/>
                <w:color w:val="000000"/>
                <w:sz w:val="24"/>
                <w:szCs w:val="24"/>
              </w:rPr>
              <w:t xml:space="preserve">     71 825 191,68   </w:t>
            </w:r>
          </w:p>
        </w:tc>
        <w:tc>
          <w:tcPr>
            <w:tcW w:w="2918" w:type="dxa"/>
            <w:tcBorders>
              <w:top w:val="nil"/>
              <w:left w:val="nil"/>
              <w:bottom w:val="single" w:sz="8" w:space="0" w:color="auto"/>
              <w:right w:val="single" w:sz="4" w:space="0" w:color="auto"/>
            </w:tcBorders>
            <w:shd w:val="clear" w:color="auto" w:fill="auto"/>
            <w:noWrap/>
            <w:vAlign w:val="bottom"/>
            <w:hideMark/>
          </w:tcPr>
          <w:p w14:paraId="60F5FD92"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hAnsi="Times New Roman" w:cs="Times New Roman"/>
                <w:b/>
                <w:bCs/>
                <w:color w:val="000000"/>
                <w:sz w:val="24"/>
                <w:szCs w:val="24"/>
              </w:rPr>
              <w:t xml:space="preserve">     71 609 034,36   </w:t>
            </w:r>
          </w:p>
        </w:tc>
        <w:tc>
          <w:tcPr>
            <w:tcW w:w="1991" w:type="dxa"/>
            <w:tcBorders>
              <w:top w:val="nil"/>
              <w:left w:val="nil"/>
              <w:bottom w:val="single" w:sz="8" w:space="0" w:color="auto"/>
              <w:right w:val="single" w:sz="8" w:space="0" w:color="auto"/>
            </w:tcBorders>
            <w:shd w:val="clear" w:color="auto" w:fill="auto"/>
            <w:noWrap/>
            <w:vAlign w:val="bottom"/>
            <w:hideMark/>
          </w:tcPr>
          <w:p w14:paraId="580DB4E3"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hAnsi="Times New Roman" w:cs="Times New Roman"/>
                <w:b/>
                <w:bCs/>
                <w:color w:val="000000"/>
                <w:sz w:val="24"/>
                <w:szCs w:val="24"/>
              </w:rPr>
              <w:t>99,70%</w:t>
            </w:r>
          </w:p>
        </w:tc>
      </w:tr>
      <w:tr w:rsidR="004A6B2F" w:rsidRPr="00E654DF" w14:paraId="5DED2DE4" w14:textId="77777777" w:rsidTr="001A136B">
        <w:trPr>
          <w:trHeight w:val="319"/>
        </w:trPr>
        <w:tc>
          <w:tcPr>
            <w:tcW w:w="1812" w:type="dxa"/>
            <w:shd w:val="clear" w:color="auto" w:fill="auto"/>
            <w:noWrap/>
            <w:vAlign w:val="bottom"/>
          </w:tcPr>
          <w:p w14:paraId="050ACB0B" w14:textId="77777777" w:rsidR="004A6B2F" w:rsidRPr="00E654DF" w:rsidRDefault="004A6B2F" w:rsidP="001A136B">
            <w:pPr>
              <w:spacing w:after="0" w:line="240" w:lineRule="auto"/>
              <w:rPr>
                <w:rFonts w:ascii="Times New Roman" w:eastAsia="Times New Roman" w:hAnsi="Times New Roman" w:cs="Times New Roman"/>
                <w:b/>
                <w:bCs/>
                <w:color w:val="000000"/>
                <w:sz w:val="24"/>
                <w:szCs w:val="24"/>
                <w:lang w:eastAsia="ru-RU"/>
              </w:rPr>
            </w:pPr>
          </w:p>
        </w:tc>
        <w:tc>
          <w:tcPr>
            <w:tcW w:w="3075" w:type="dxa"/>
            <w:tcBorders>
              <w:top w:val="nil"/>
              <w:left w:val="single" w:sz="4" w:space="0" w:color="auto"/>
              <w:bottom w:val="single" w:sz="8" w:space="0" w:color="auto"/>
              <w:right w:val="single" w:sz="4" w:space="0" w:color="auto"/>
            </w:tcBorders>
            <w:shd w:val="clear" w:color="auto" w:fill="auto"/>
            <w:noWrap/>
            <w:vAlign w:val="bottom"/>
          </w:tcPr>
          <w:p w14:paraId="0A1C2A29" w14:textId="77777777" w:rsidR="004A6B2F" w:rsidRPr="00E654DF" w:rsidRDefault="004A6B2F" w:rsidP="001A136B">
            <w:pPr>
              <w:spacing w:after="0" w:line="240" w:lineRule="auto"/>
              <w:jc w:val="center"/>
              <w:rPr>
                <w:rFonts w:ascii="Times New Roman" w:hAnsi="Times New Roman" w:cs="Times New Roman"/>
                <w:b/>
                <w:bCs/>
                <w:color w:val="000000"/>
                <w:sz w:val="24"/>
                <w:szCs w:val="24"/>
              </w:rPr>
            </w:pPr>
          </w:p>
        </w:tc>
        <w:tc>
          <w:tcPr>
            <w:tcW w:w="2918" w:type="dxa"/>
            <w:tcBorders>
              <w:top w:val="nil"/>
              <w:left w:val="nil"/>
              <w:bottom w:val="single" w:sz="8" w:space="0" w:color="auto"/>
              <w:right w:val="single" w:sz="4" w:space="0" w:color="auto"/>
            </w:tcBorders>
            <w:shd w:val="clear" w:color="auto" w:fill="auto"/>
            <w:noWrap/>
            <w:vAlign w:val="bottom"/>
          </w:tcPr>
          <w:p w14:paraId="758A0D1B" w14:textId="77777777" w:rsidR="004A6B2F" w:rsidRPr="00E654DF" w:rsidRDefault="004A6B2F" w:rsidP="001A136B">
            <w:pPr>
              <w:spacing w:after="0" w:line="240" w:lineRule="auto"/>
              <w:jc w:val="center"/>
              <w:rPr>
                <w:rFonts w:ascii="Times New Roman" w:hAnsi="Times New Roman" w:cs="Times New Roman"/>
                <w:b/>
                <w:bCs/>
                <w:color w:val="000000"/>
                <w:sz w:val="24"/>
                <w:szCs w:val="24"/>
              </w:rPr>
            </w:pPr>
          </w:p>
        </w:tc>
        <w:tc>
          <w:tcPr>
            <w:tcW w:w="1991" w:type="dxa"/>
            <w:tcBorders>
              <w:top w:val="nil"/>
              <w:left w:val="nil"/>
              <w:bottom w:val="single" w:sz="8" w:space="0" w:color="auto"/>
              <w:right w:val="single" w:sz="8" w:space="0" w:color="auto"/>
            </w:tcBorders>
            <w:shd w:val="clear" w:color="auto" w:fill="auto"/>
            <w:noWrap/>
            <w:vAlign w:val="bottom"/>
          </w:tcPr>
          <w:p w14:paraId="4C25B713" w14:textId="77777777" w:rsidR="004A6B2F" w:rsidRPr="00E654DF" w:rsidRDefault="004A6B2F" w:rsidP="001A136B">
            <w:pPr>
              <w:spacing w:after="0" w:line="240" w:lineRule="auto"/>
              <w:jc w:val="center"/>
              <w:rPr>
                <w:rFonts w:ascii="Times New Roman" w:hAnsi="Times New Roman" w:cs="Times New Roman"/>
                <w:b/>
                <w:bCs/>
                <w:color w:val="000000"/>
                <w:sz w:val="24"/>
                <w:szCs w:val="24"/>
              </w:rPr>
            </w:pPr>
          </w:p>
        </w:tc>
      </w:tr>
      <w:tr w:rsidR="001A136B" w:rsidRPr="00E654DF" w14:paraId="41975506" w14:textId="77777777" w:rsidTr="001A136B">
        <w:trPr>
          <w:trHeight w:val="791"/>
        </w:trPr>
        <w:tc>
          <w:tcPr>
            <w:tcW w:w="9796" w:type="dxa"/>
            <w:gridSpan w:val="4"/>
            <w:shd w:val="clear" w:color="auto" w:fill="auto"/>
            <w:vAlign w:val="center"/>
            <w:hideMark/>
          </w:tcPr>
          <w:p w14:paraId="7CD63AB6"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eastAsia="Times New Roman" w:hAnsi="Times New Roman" w:cs="Times New Roman"/>
                <w:b/>
                <w:bCs/>
                <w:color w:val="000000"/>
                <w:sz w:val="24"/>
                <w:szCs w:val="24"/>
                <w:lang w:eastAsia="ru-RU"/>
              </w:rPr>
              <w:t>Сведения о начислениях и оплате на счете регионального оператора за 2023 год</w:t>
            </w:r>
          </w:p>
        </w:tc>
      </w:tr>
      <w:tr w:rsidR="001A136B" w:rsidRPr="00E654DF" w14:paraId="2A1E4868" w14:textId="77777777" w:rsidTr="001A136B">
        <w:trPr>
          <w:trHeight w:val="319"/>
        </w:trPr>
        <w:tc>
          <w:tcPr>
            <w:tcW w:w="1812" w:type="dxa"/>
            <w:shd w:val="clear" w:color="auto" w:fill="auto"/>
            <w:noWrap/>
            <w:vAlign w:val="center"/>
            <w:hideMark/>
          </w:tcPr>
          <w:p w14:paraId="65A59939"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eastAsia="Times New Roman" w:hAnsi="Times New Roman" w:cs="Times New Roman"/>
                <w:b/>
                <w:bCs/>
                <w:color w:val="000000"/>
                <w:sz w:val="24"/>
                <w:szCs w:val="24"/>
                <w:lang w:eastAsia="ru-RU"/>
              </w:rPr>
              <w:t>месяц</w:t>
            </w:r>
          </w:p>
        </w:tc>
        <w:tc>
          <w:tcPr>
            <w:tcW w:w="3075" w:type="dxa"/>
            <w:shd w:val="clear" w:color="auto" w:fill="auto"/>
            <w:noWrap/>
            <w:vAlign w:val="center"/>
            <w:hideMark/>
          </w:tcPr>
          <w:p w14:paraId="1CF41BF1"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eastAsia="Times New Roman" w:hAnsi="Times New Roman" w:cs="Times New Roman"/>
                <w:b/>
                <w:bCs/>
                <w:color w:val="000000"/>
                <w:sz w:val="24"/>
                <w:szCs w:val="24"/>
                <w:lang w:eastAsia="ru-RU"/>
              </w:rPr>
              <w:t>начислено</w:t>
            </w:r>
          </w:p>
        </w:tc>
        <w:tc>
          <w:tcPr>
            <w:tcW w:w="2918" w:type="dxa"/>
            <w:shd w:val="clear" w:color="auto" w:fill="auto"/>
            <w:noWrap/>
            <w:vAlign w:val="center"/>
            <w:hideMark/>
          </w:tcPr>
          <w:p w14:paraId="5BE0A62B"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eastAsia="Times New Roman" w:hAnsi="Times New Roman" w:cs="Times New Roman"/>
                <w:b/>
                <w:bCs/>
                <w:color w:val="000000"/>
                <w:sz w:val="24"/>
                <w:szCs w:val="24"/>
                <w:lang w:eastAsia="ru-RU"/>
              </w:rPr>
              <w:t>оплачено</w:t>
            </w:r>
          </w:p>
        </w:tc>
        <w:tc>
          <w:tcPr>
            <w:tcW w:w="1991" w:type="dxa"/>
            <w:shd w:val="clear" w:color="auto" w:fill="auto"/>
            <w:noWrap/>
            <w:vAlign w:val="center"/>
            <w:hideMark/>
          </w:tcPr>
          <w:p w14:paraId="5453B39C"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eastAsia="Times New Roman" w:hAnsi="Times New Roman" w:cs="Times New Roman"/>
                <w:b/>
                <w:bCs/>
                <w:color w:val="000000"/>
                <w:sz w:val="24"/>
                <w:szCs w:val="24"/>
                <w:lang w:eastAsia="ru-RU"/>
              </w:rPr>
              <w:t>собираемость %</w:t>
            </w:r>
          </w:p>
        </w:tc>
      </w:tr>
      <w:tr w:rsidR="001A136B" w:rsidRPr="00E654DF" w14:paraId="6244DAAC" w14:textId="77777777" w:rsidTr="001A136B">
        <w:trPr>
          <w:trHeight w:val="319"/>
        </w:trPr>
        <w:tc>
          <w:tcPr>
            <w:tcW w:w="1812" w:type="dxa"/>
            <w:shd w:val="clear" w:color="auto" w:fill="auto"/>
            <w:noWrap/>
            <w:vAlign w:val="bottom"/>
            <w:hideMark/>
          </w:tcPr>
          <w:p w14:paraId="66CC845D"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январь</w:t>
            </w:r>
          </w:p>
        </w:tc>
        <w:tc>
          <w:tcPr>
            <w:tcW w:w="3075" w:type="dxa"/>
            <w:shd w:val="clear" w:color="auto" w:fill="auto"/>
            <w:noWrap/>
            <w:hideMark/>
          </w:tcPr>
          <w:p w14:paraId="4EFEC1AB"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67 703 621,66</w:t>
            </w:r>
          </w:p>
        </w:tc>
        <w:tc>
          <w:tcPr>
            <w:tcW w:w="2918" w:type="dxa"/>
            <w:shd w:val="clear" w:color="auto" w:fill="auto"/>
            <w:noWrap/>
            <w:hideMark/>
          </w:tcPr>
          <w:p w14:paraId="1E58ADD1"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40 588 588 ,37</w:t>
            </w:r>
          </w:p>
        </w:tc>
        <w:tc>
          <w:tcPr>
            <w:tcW w:w="1991" w:type="dxa"/>
            <w:tcBorders>
              <w:top w:val="single" w:sz="4" w:space="0" w:color="auto"/>
              <w:left w:val="single" w:sz="4" w:space="0" w:color="auto"/>
              <w:bottom w:val="single" w:sz="4" w:space="0" w:color="auto"/>
              <w:right w:val="single" w:sz="8" w:space="0" w:color="auto"/>
            </w:tcBorders>
            <w:shd w:val="clear" w:color="auto" w:fill="auto"/>
            <w:noWrap/>
            <w:vAlign w:val="bottom"/>
          </w:tcPr>
          <w:p w14:paraId="4B10E598"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59,95%</w:t>
            </w:r>
          </w:p>
        </w:tc>
      </w:tr>
      <w:tr w:rsidR="001A136B" w:rsidRPr="00E654DF" w14:paraId="7C777F21" w14:textId="77777777" w:rsidTr="001A136B">
        <w:trPr>
          <w:trHeight w:val="319"/>
        </w:trPr>
        <w:tc>
          <w:tcPr>
            <w:tcW w:w="1812" w:type="dxa"/>
            <w:shd w:val="clear" w:color="auto" w:fill="auto"/>
            <w:noWrap/>
            <w:vAlign w:val="bottom"/>
            <w:hideMark/>
          </w:tcPr>
          <w:p w14:paraId="0685EC41"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февраль</w:t>
            </w:r>
          </w:p>
        </w:tc>
        <w:tc>
          <w:tcPr>
            <w:tcW w:w="3075" w:type="dxa"/>
            <w:shd w:val="clear" w:color="auto" w:fill="auto"/>
            <w:noWrap/>
            <w:hideMark/>
          </w:tcPr>
          <w:p w14:paraId="5AC51F13"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66 826 378,55</w:t>
            </w:r>
          </w:p>
        </w:tc>
        <w:tc>
          <w:tcPr>
            <w:tcW w:w="2918" w:type="dxa"/>
            <w:shd w:val="clear" w:color="auto" w:fill="auto"/>
            <w:noWrap/>
            <w:hideMark/>
          </w:tcPr>
          <w:p w14:paraId="57461536"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54 556 773,36</w:t>
            </w:r>
          </w:p>
        </w:tc>
        <w:tc>
          <w:tcPr>
            <w:tcW w:w="1991" w:type="dxa"/>
            <w:tcBorders>
              <w:top w:val="nil"/>
              <w:left w:val="single" w:sz="4" w:space="0" w:color="auto"/>
              <w:bottom w:val="single" w:sz="4" w:space="0" w:color="auto"/>
              <w:right w:val="single" w:sz="8" w:space="0" w:color="auto"/>
            </w:tcBorders>
            <w:shd w:val="clear" w:color="auto" w:fill="auto"/>
            <w:noWrap/>
            <w:vAlign w:val="bottom"/>
          </w:tcPr>
          <w:p w14:paraId="36A89561"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81,64%</w:t>
            </w:r>
          </w:p>
        </w:tc>
      </w:tr>
      <w:tr w:rsidR="001A136B" w:rsidRPr="00E654DF" w14:paraId="0C3AABB3" w14:textId="77777777" w:rsidTr="001A136B">
        <w:trPr>
          <w:trHeight w:val="319"/>
        </w:trPr>
        <w:tc>
          <w:tcPr>
            <w:tcW w:w="1812" w:type="dxa"/>
            <w:shd w:val="clear" w:color="auto" w:fill="auto"/>
            <w:noWrap/>
            <w:vAlign w:val="bottom"/>
            <w:hideMark/>
          </w:tcPr>
          <w:p w14:paraId="0F550D7A"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март</w:t>
            </w:r>
          </w:p>
        </w:tc>
        <w:tc>
          <w:tcPr>
            <w:tcW w:w="3075" w:type="dxa"/>
            <w:shd w:val="clear" w:color="auto" w:fill="auto"/>
            <w:noWrap/>
            <w:hideMark/>
          </w:tcPr>
          <w:p w14:paraId="4CF2B7CB"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66 698 329,02</w:t>
            </w:r>
          </w:p>
        </w:tc>
        <w:tc>
          <w:tcPr>
            <w:tcW w:w="2918" w:type="dxa"/>
            <w:shd w:val="clear" w:color="auto" w:fill="auto"/>
            <w:noWrap/>
            <w:hideMark/>
          </w:tcPr>
          <w:p w14:paraId="1681C29C"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58 540 912,10</w:t>
            </w:r>
          </w:p>
        </w:tc>
        <w:tc>
          <w:tcPr>
            <w:tcW w:w="1991" w:type="dxa"/>
            <w:tcBorders>
              <w:top w:val="nil"/>
              <w:left w:val="single" w:sz="4" w:space="0" w:color="auto"/>
              <w:bottom w:val="single" w:sz="4" w:space="0" w:color="auto"/>
              <w:right w:val="single" w:sz="8" w:space="0" w:color="auto"/>
            </w:tcBorders>
            <w:shd w:val="clear" w:color="auto" w:fill="auto"/>
            <w:noWrap/>
            <w:vAlign w:val="bottom"/>
          </w:tcPr>
          <w:p w14:paraId="0B13A8AD"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87,77%</w:t>
            </w:r>
          </w:p>
        </w:tc>
      </w:tr>
      <w:tr w:rsidR="001A136B" w:rsidRPr="00E654DF" w14:paraId="78AA80A2" w14:textId="77777777" w:rsidTr="001A136B">
        <w:trPr>
          <w:trHeight w:val="319"/>
        </w:trPr>
        <w:tc>
          <w:tcPr>
            <w:tcW w:w="1812" w:type="dxa"/>
            <w:shd w:val="clear" w:color="auto" w:fill="auto"/>
            <w:noWrap/>
            <w:vAlign w:val="bottom"/>
            <w:hideMark/>
          </w:tcPr>
          <w:p w14:paraId="41D9A401"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апрель</w:t>
            </w:r>
          </w:p>
        </w:tc>
        <w:tc>
          <w:tcPr>
            <w:tcW w:w="3075" w:type="dxa"/>
            <w:shd w:val="clear" w:color="auto" w:fill="auto"/>
            <w:noWrap/>
            <w:hideMark/>
          </w:tcPr>
          <w:p w14:paraId="55759A1F"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66 282 120,66</w:t>
            </w:r>
          </w:p>
        </w:tc>
        <w:tc>
          <w:tcPr>
            <w:tcW w:w="2918" w:type="dxa"/>
            <w:shd w:val="clear" w:color="auto" w:fill="auto"/>
            <w:noWrap/>
            <w:hideMark/>
          </w:tcPr>
          <w:p w14:paraId="1BA67659"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56 354 310,29</w:t>
            </w:r>
          </w:p>
        </w:tc>
        <w:tc>
          <w:tcPr>
            <w:tcW w:w="1991" w:type="dxa"/>
            <w:tcBorders>
              <w:top w:val="nil"/>
              <w:left w:val="single" w:sz="4" w:space="0" w:color="auto"/>
              <w:bottom w:val="single" w:sz="4" w:space="0" w:color="auto"/>
              <w:right w:val="single" w:sz="8" w:space="0" w:color="auto"/>
            </w:tcBorders>
            <w:shd w:val="clear" w:color="auto" w:fill="auto"/>
            <w:noWrap/>
            <w:vAlign w:val="bottom"/>
          </w:tcPr>
          <w:p w14:paraId="5C16FB10"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85,02%</w:t>
            </w:r>
          </w:p>
        </w:tc>
      </w:tr>
      <w:tr w:rsidR="001A136B" w:rsidRPr="00E654DF" w14:paraId="3F6063A3" w14:textId="77777777" w:rsidTr="001A136B">
        <w:trPr>
          <w:trHeight w:val="319"/>
        </w:trPr>
        <w:tc>
          <w:tcPr>
            <w:tcW w:w="1812" w:type="dxa"/>
            <w:shd w:val="clear" w:color="auto" w:fill="auto"/>
            <w:noWrap/>
            <w:vAlign w:val="bottom"/>
            <w:hideMark/>
          </w:tcPr>
          <w:p w14:paraId="4015AF4D"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lastRenderedPageBreak/>
              <w:t>май</w:t>
            </w:r>
          </w:p>
        </w:tc>
        <w:tc>
          <w:tcPr>
            <w:tcW w:w="3075" w:type="dxa"/>
            <w:shd w:val="clear" w:color="auto" w:fill="auto"/>
            <w:noWrap/>
            <w:hideMark/>
          </w:tcPr>
          <w:p w14:paraId="1AF2FEE8"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65 953 377,46</w:t>
            </w:r>
          </w:p>
        </w:tc>
        <w:tc>
          <w:tcPr>
            <w:tcW w:w="2918" w:type="dxa"/>
            <w:shd w:val="clear" w:color="auto" w:fill="auto"/>
            <w:noWrap/>
            <w:hideMark/>
          </w:tcPr>
          <w:p w14:paraId="7729CD44"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64 747 910,89</w:t>
            </w:r>
          </w:p>
        </w:tc>
        <w:tc>
          <w:tcPr>
            <w:tcW w:w="1991" w:type="dxa"/>
            <w:tcBorders>
              <w:top w:val="nil"/>
              <w:left w:val="single" w:sz="4" w:space="0" w:color="auto"/>
              <w:bottom w:val="single" w:sz="4" w:space="0" w:color="auto"/>
              <w:right w:val="single" w:sz="8" w:space="0" w:color="auto"/>
            </w:tcBorders>
            <w:shd w:val="clear" w:color="auto" w:fill="auto"/>
            <w:noWrap/>
            <w:vAlign w:val="bottom"/>
          </w:tcPr>
          <w:p w14:paraId="19B49261"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98,17%</w:t>
            </w:r>
          </w:p>
        </w:tc>
      </w:tr>
      <w:tr w:rsidR="001A136B" w:rsidRPr="00E654DF" w14:paraId="5D451C33" w14:textId="77777777" w:rsidTr="001A136B">
        <w:trPr>
          <w:trHeight w:val="319"/>
        </w:trPr>
        <w:tc>
          <w:tcPr>
            <w:tcW w:w="1812" w:type="dxa"/>
            <w:shd w:val="clear" w:color="auto" w:fill="auto"/>
            <w:noWrap/>
            <w:vAlign w:val="bottom"/>
            <w:hideMark/>
          </w:tcPr>
          <w:p w14:paraId="6FDB3A3B"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июнь</w:t>
            </w:r>
          </w:p>
        </w:tc>
        <w:tc>
          <w:tcPr>
            <w:tcW w:w="3075" w:type="dxa"/>
            <w:shd w:val="clear" w:color="auto" w:fill="auto"/>
            <w:noWrap/>
            <w:hideMark/>
          </w:tcPr>
          <w:p w14:paraId="4855D75A"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69 407 752,98</w:t>
            </w:r>
          </w:p>
        </w:tc>
        <w:tc>
          <w:tcPr>
            <w:tcW w:w="2918" w:type="dxa"/>
            <w:shd w:val="clear" w:color="auto" w:fill="auto"/>
            <w:noWrap/>
            <w:hideMark/>
          </w:tcPr>
          <w:p w14:paraId="20338385"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57 430 731,62</w:t>
            </w:r>
          </w:p>
        </w:tc>
        <w:tc>
          <w:tcPr>
            <w:tcW w:w="1991" w:type="dxa"/>
            <w:tcBorders>
              <w:top w:val="nil"/>
              <w:left w:val="single" w:sz="4" w:space="0" w:color="auto"/>
              <w:bottom w:val="single" w:sz="4" w:space="0" w:color="auto"/>
              <w:right w:val="single" w:sz="8" w:space="0" w:color="auto"/>
            </w:tcBorders>
            <w:shd w:val="clear" w:color="auto" w:fill="auto"/>
            <w:noWrap/>
            <w:vAlign w:val="bottom"/>
          </w:tcPr>
          <w:p w14:paraId="73494766"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82,74%</w:t>
            </w:r>
          </w:p>
        </w:tc>
      </w:tr>
      <w:tr w:rsidR="001A136B" w:rsidRPr="00E654DF" w14:paraId="7904B98E" w14:textId="77777777" w:rsidTr="001A136B">
        <w:trPr>
          <w:trHeight w:val="319"/>
        </w:trPr>
        <w:tc>
          <w:tcPr>
            <w:tcW w:w="1812" w:type="dxa"/>
            <w:shd w:val="clear" w:color="auto" w:fill="auto"/>
            <w:noWrap/>
            <w:vAlign w:val="bottom"/>
            <w:hideMark/>
          </w:tcPr>
          <w:p w14:paraId="3F57AC04"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июль</w:t>
            </w:r>
          </w:p>
        </w:tc>
        <w:tc>
          <w:tcPr>
            <w:tcW w:w="3075" w:type="dxa"/>
            <w:shd w:val="clear" w:color="auto" w:fill="auto"/>
            <w:noWrap/>
            <w:hideMark/>
          </w:tcPr>
          <w:p w14:paraId="216EE6FA"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70 141 737,97</w:t>
            </w:r>
          </w:p>
        </w:tc>
        <w:tc>
          <w:tcPr>
            <w:tcW w:w="2918" w:type="dxa"/>
            <w:shd w:val="clear" w:color="auto" w:fill="auto"/>
            <w:noWrap/>
            <w:hideMark/>
          </w:tcPr>
          <w:p w14:paraId="369FD046"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60 955 360,68</w:t>
            </w:r>
          </w:p>
        </w:tc>
        <w:tc>
          <w:tcPr>
            <w:tcW w:w="1991" w:type="dxa"/>
            <w:tcBorders>
              <w:top w:val="nil"/>
              <w:left w:val="single" w:sz="4" w:space="0" w:color="auto"/>
              <w:bottom w:val="single" w:sz="4" w:space="0" w:color="auto"/>
              <w:right w:val="single" w:sz="8" w:space="0" w:color="auto"/>
            </w:tcBorders>
            <w:shd w:val="clear" w:color="auto" w:fill="auto"/>
            <w:noWrap/>
            <w:vAlign w:val="bottom"/>
          </w:tcPr>
          <w:p w14:paraId="2C05E3E6"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86,90%</w:t>
            </w:r>
          </w:p>
        </w:tc>
      </w:tr>
      <w:tr w:rsidR="001A136B" w:rsidRPr="00E654DF" w14:paraId="4481E709" w14:textId="77777777" w:rsidTr="001A136B">
        <w:trPr>
          <w:trHeight w:val="319"/>
        </w:trPr>
        <w:tc>
          <w:tcPr>
            <w:tcW w:w="1812" w:type="dxa"/>
            <w:shd w:val="clear" w:color="auto" w:fill="auto"/>
            <w:noWrap/>
            <w:vAlign w:val="bottom"/>
            <w:hideMark/>
          </w:tcPr>
          <w:p w14:paraId="454F75F8"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август</w:t>
            </w:r>
          </w:p>
        </w:tc>
        <w:tc>
          <w:tcPr>
            <w:tcW w:w="3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D8ED4"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70 960 919,75</w:t>
            </w:r>
          </w:p>
        </w:tc>
        <w:tc>
          <w:tcPr>
            <w:tcW w:w="2918" w:type="dxa"/>
            <w:tcBorders>
              <w:top w:val="single" w:sz="4" w:space="0" w:color="auto"/>
              <w:left w:val="nil"/>
              <w:bottom w:val="single" w:sz="4" w:space="0" w:color="auto"/>
              <w:right w:val="single" w:sz="4" w:space="0" w:color="auto"/>
            </w:tcBorders>
            <w:shd w:val="clear" w:color="auto" w:fill="auto"/>
            <w:noWrap/>
            <w:vAlign w:val="bottom"/>
            <w:hideMark/>
          </w:tcPr>
          <w:p w14:paraId="4A0D056D"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60 169 791,49</w:t>
            </w:r>
          </w:p>
        </w:tc>
        <w:tc>
          <w:tcPr>
            <w:tcW w:w="1991" w:type="dxa"/>
            <w:tcBorders>
              <w:top w:val="nil"/>
              <w:left w:val="single" w:sz="4" w:space="0" w:color="auto"/>
              <w:bottom w:val="single" w:sz="4" w:space="0" w:color="auto"/>
              <w:right w:val="single" w:sz="8" w:space="0" w:color="auto"/>
            </w:tcBorders>
            <w:shd w:val="clear" w:color="auto" w:fill="auto"/>
            <w:noWrap/>
            <w:vAlign w:val="bottom"/>
          </w:tcPr>
          <w:p w14:paraId="7095F917"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84,79%</w:t>
            </w:r>
          </w:p>
        </w:tc>
      </w:tr>
      <w:tr w:rsidR="001A136B" w:rsidRPr="00E654DF" w14:paraId="6712840B" w14:textId="77777777" w:rsidTr="001A136B">
        <w:trPr>
          <w:trHeight w:val="319"/>
        </w:trPr>
        <w:tc>
          <w:tcPr>
            <w:tcW w:w="1812" w:type="dxa"/>
            <w:shd w:val="clear" w:color="auto" w:fill="auto"/>
            <w:noWrap/>
            <w:vAlign w:val="bottom"/>
            <w:hideMark/>
          </w:tcPr>
          <w:p w14:paraId="46890B87"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сентябрь</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128C09EB"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72 244 725,59</w:t>
            </w:r>
          </w:p>
        </w:tc>
        <w:tc>
          <w:tcPr>
            <w:tcW w:w="2918" w:type="dxa"/>
            <w:tcBorders>
              <w:top w:val="nil"/>
              <w:left w:val="nil"/>
              <w:bottom w:val="single" w:sz="4" w:space="0" w:color="auto"/>
              <w:right w:val="single" w:sz="4" w:space="0" w:color="auto"/>
            </w:tcBorders>
            <w:shd w:val="clear" w:color="auto" w:fill="auto"/>
            <w:noWrap/>
            <w:vAlign w:val="bottom"/>
            <w:hideMark/>
          </w:tcPr>
          <w:p w14:paraId="216547FA"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60 508 466,93</w:t>
            </w:r>
          </w:p>
        </w:tc>
        <w:tc>
          <w:tcPr>
            <w:tcW w:w="1991" w:type="dxa"/>
            <w:tcBorders>
              <w:top w:val="nil"/>
              <w:left w:val="single" w:sz="4" w:space="0" w:color="auto"/>
              <w:bottom w:val="single" w:sz="4" w:space="0" w:color="auto"/>
              <w:right w:val="single" w:sz="8" w:space="0" w:color="auto"/>
            </w:tcBorders>
            <w:shd w:val="clear" w:color="auto" w:fill="auto"/>
            <w:noWrap/>
            <w:vAlign w:val="bottom"/>
          </w:tcPr>
          <w:p w14:paraId="4586FFDC"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83,75%</w:t>
            </w:r>
          </w:p>
        </w:tc>
      </w:tr>
      <w:tr w:rsidR="001A136B" w:rsidRPr="00E654DF" w14:paraId="68389272" w14:textId="77777777" w:rsidTr="001A136B">
        <w:trPr>
          <w:trHeight w:val="319"/>
        </w:trPr>
        <w:tc>
          <w:tcPr>
            <w:tcW w:w="1812" w:type="dxa"/>
            <w:shd w:val="clear" w:color="auto" w:fill="auto"/>
            <w:noWrap/>
            <w:vAlign w:val="bottom"/>
            <w:hideMark/>
          </w:tcPr>
          <w:p w14:paraId="4C609421"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октябрь</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301F92AD"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72 387 718,67</w:t>
            </w:r>
          </w:p>
        </w:tc>
        <w:tc>
          <w:tcPr>
            <w:tcW w:w="2918" w:type="dxa"/>
            <w:tcBorders>
              <w:top w:val="nil"/>
              <w:left w:val="nil"/>
              <w:bottom w:val="single" w:sz="4" w:space="0" w:color="auto"/>
              <w:right w:val="single" w:sz="4" w:space="0" w:color="auto"/>
            </w:tcBorders>
            <w:shd w:val="clear" w:color="auto" w:fill="auto"/>
            <w:noWrap/>
            <w:vAlign w:val="bottom"/>
            <w:hideMark/>
          </w:tcPr>
          <w:p w14:paraId="464AC4C6"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64 459 112,10</w:t>
            </w:r>
          </w:p>
        </w:tc>
        <w:tc>
          <w:tcPr>
            <w:tcW w:w="1991" w:type="dxa"/>
            <w:tcBorders>
              <w:top w:val="nil"/>
              <w:left w:val="single" w:sz="4" w:space="0" w:color="auto"/>
              <w:bottom w:val="single" w:sz="4" w:space="0" w:color="auto"/>
              <w:right w:val="single" w:sz="8" w:space="0" w:color="auto"/>
            </w:tcBorders>
            <w:shd w:val="clear" w:color="auto" w:fill="auto"/>
            <w:noWrap/>
            <w:vAlign w:val="bottom"/>
          </w:tcPr>
          <w:p w14:paraId="3D6BB62C"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89,05%</w:t>
            </w:r>
          </w:p>
        </w:tc>
      </w:tr>
      <w:tr w:rsidR="001A136B" w:rsidRPr="00E654DF" w14:paraId="1DC01505" w14:textId="77777777" w:rsidTr="001A136B">
        <w:trPr>
          <w:trHeight w:val="319"/>
        </w:trPr>
        <w:tc>
          <w:tcPr>
            <w:tcW w:w="1812" w:type="dxa"/>
            <w:shd w:val="clear" w:color="auto" w:fill="auto"/>
            <w:noWrap/>
            <w:vAlign w:val="bottom"/>
            <w:hideMark/>
          </w:tcPr>
          <w:p w14:paraId="5D56FECC"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ноября</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6D79BAB6"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70 721 534,45</w:t>
            </w:r>
          </w:p>
        </w:tc>
        <w:tc>
          <w:tcPr>
            <w:tcW w:w="2918" w:type="dxa"/>
            <w:tcBorders>
              <w:top w:val="nil"/>
              <w:left w:val="nil"/>
              <w:bottom w:val="single" w:sz="4" w:space="0" w:color="auto"/>
              <w:right w:val="single" w:sz="4" w:space="0" w:color="auto"/>
            </w:tcBorders>
            <w:shd w:val="clear" w:color="auto" w:fill="auto"/>
            <w:noWrap/>
            <w:vAlign w:val="bottom"/>
            <w:hideMark/>
          </w:tcPr>
          <w:p w14:paraId="71FCD9D1"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62 424 169,09</w:t>
            </w:r>
          </w:p>
        </w:tc>
        <w:tc>
          <w:tcPr>
            <w:tcW w:w="1991" w:type="dxa"/>
            <w:tcBorders>
              <w:top w:val="nil"/>
              <w:left w:val="single" w:sz="4" w:space="0" w:color="auto"/>
              <w:bottom w:val="single" w:sz="4" w:space="0" w:color="auto"/>
              <w:right w:val="single" w:sz="8" w:space="0" w:color="auto"/>
            </w:tcBorders>
            <w:shd w:val="clear" w:color="auto" w:fill="auto"/>
            <w:noWrap/>
            <w:vAlign w:val="bottom"/>
          </w:tcPr>
          <w:p w14:paraId="0C3D10F4"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88,27%</w:t>
            </w:r>
          </w:p>
        </w:tc>
      </w:tr>
      <w:tr w:rsidR="001A136B" w:rsidRPr="00E654DF" w14:paraId="146A298D" w14:textId="77777777" w:rsidTr="001A136B">
        <w:trPr>
          <w:trHeight w:val="319"/>
        </w:trPr>
        <w:tc>
          <w:tcPr>
            <w:tcW w:w="1812" w:type="dxa"/>
            <w:shd w:val="clear" w:color="auto" w:fill="auto"/>
            <w:noWrap/>
            <w:vAlign w:val="bottom"/>
            <w:hideMark/>
          </w:tcPr>
          <w:p w14:paraId="6CF31304" w14:textId="77777777" w:rsidR="001A136B" w:rsidRPr="00E654DF" w:rsidRDefault="001A136B" w:rsidP="001A136B">
            <w:pPr>
              <w:spacing w:after="0" w:line="240" w:lineRule="auto"/>
              <w:rPr>
                <w:rFonts w:ascii="Times New Roman" w:eastAsia="Times New Roman" w:hAnsi="Times New Roman" w:cs="Times New Roman"/>
                <w:color w:val="000000"/>
                <w:sz w:val="24"/>
                <w:szCs w:val="24"/>
                <w:lang w:eastAsia="ru-RU"/>
              </w:rPr>
            </w:pPr>
            <w:r w:rsidRPr="00E654DF">
              <w:rPr>
                <w:rFonts w:ascii="Times New Roman" w:eastAsia="Times New Roman" w:hAnsi="Times New Roman" w:cs="Times New Roman"/>
                <w:color w:val="000000"/>
                <w:sz w:val="24"/>
                <w:szCs w:val="24"/>
                <w:lang w:eastAsia="ru-RU"/>
              </w:rPr>
              <w:t>декабрь</w:t>
            </w: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442D751E"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69 872 018,38</w:t>
            </w:r>
          </w:p>
        </w:tc>
        <w:tc>
          <w:tcPr>
            <w:tcW w:w="2918" w:type="dxa"/>
            <w:tcBorders>
              <w:top w:val="nil"/>
              <w:left w:val="nil"/>
              <w:bottom w:val="single" w:sz="4" w:space="0" w:color="auto"/>
              <w:right w:val="single" w:sz="4" w:space="0" w:color="auto"/>
            </w:tcBorders>
            <w:shd w:val="clear" w:color="auto" w:fill="auto"/>
            <w:noWrap/>
            <w:vAlign w:val="bottom"/>
            <w:hideMark/>
          </w:tcPr>
          <w:p w14:paraId="1EF2D2B2"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85 498 114,57</w:t>
            </w:r>
          </w:p>
        </w:tc>
        <w:tc>
          <w:tcPr>
            <w:tcW w:w="1991" w:type="dxa"/>
            <w:tcBorders>
              <w:top w:val="nil"/>
              <w:left w:val="single" w:sz="4" w:space="0" w:color="auto"/>
              <w:bottom w:val="single" w:sz="4" w:space="0" w:color="auto"/>
              <w:right w:val="single" w:sz="8" w:space="0" w:color="auto"/>
            </w:tcBorders>
            <w:shd w:val="clear" w:color="auto" w:fill="auto"/>
            <w:noWrap/>
            <w:vAlign w:val="bottom"/>
          </w:tcPr>
          <w:p w14:paraId="6489C57D" w14:textId="77777777" w:rsidR="001A136B" w:rsidRPr="00E654DF" w:rsidRDefault="001A136B" w:rsidP="001A136B">
            <w:pPr>
              <w:spacing w:after="0" w:line="240" w:lineRule="auto"/>
              <w:jc w:val="center"/>
              <w:rPr>
                <w:rFonts w:ascii="Times New Roman" w:eastAsia="Times New Roman" w:hAnsi="Times New Roman" w:cs="Times New Roman"/>
                <w:color w:val="000000"/>
                <w:sz w:val="24"/>
                <w:szCs w:val="24"/>
                <w:lang w:eastAsia="ru-RU"/>
              </w:rPr>
            </w:pPr>
            <w:r w:rsidRPr="00E654DF">
              <w:rPr>
                <w:rFonts w:ascii="Times New Roman" w:hAnsi="Times New Roman" w:cs="Times New Roman"/>
                <w:color w:val="000000"/>
                <w:sz w:val="24"/>
                <w:szCs w:val="24"/>
              </w:rPr>
              <w:t>122,36%</w:t>
            </w:r>
          </w:p>
        </w:tc>
      </w:tr>
      <w:tr w:rsidR="001A136B" w:rsidRPr="00E654DF" w14:paraId="68CBDE23" w14:textId="77777777" w:rsidTr="001A136B">
        <w:trPr>
          <w:trHeight w:val="283"/>
        </w:trPr>
        <w:tc>
          <w:tcPr>
            <w:tcW w:w="1812" w:type="dxa"/>
            <w:shd w:val="clear" w:color="auto" w:fill="auto"/>
            <w:noWrap/>
            <w:vAlign w:val="bottom"/>
            <w:hideMark/>
          </w:tcPr>
          <w:p w14:paraId="47C8B13B" w14:textId="77777777" w:rsidR="001A136B" w:rsidRPr="00E654DF" w:rsidRDefault="001A136B" w:rsidP="001A136B">
            <w:pPr>
              <w:spacing w:after="0" w:line="240" w:lineRule="auto"/>
              <w:rPr>
                <w:rFonts w:ascii="Times New Roman" w:eastAsia="Times New Roman" w:hAnsi="Times New Roman" w:cs="Times New Roman"/>
                <w:b/>
                <w:bCs/>
                <w:color w:val="000000"/>
                <w:sz w:val="24"/>
                <w:szCs w:val="24"/>
                <w:lang w:eastAsia="ru-RU"/>
              </w:rPr>
            </w:pPr>
            <w:r w:rsidRPr="00E654DF">
              <w:rPr>
                <w:rFonts w:ascii="Times New Roman" w:eastAsia="Times New Roman" w:hAnsi="Times New Roman" w:cs="Times New Roman"/>
                <w:b/>
                <w:bCs/>
                <w:color w:val="000000"/>
                <w:sz w:val="24"/>
                <w:szCs w:val="24"/>
                <w:lang w:eastAsia="ru-RU"/>
              </w:rPr>
              <w:t xml:space="preserve">итого </w:t>
            </w:r>
          </w:p>
        </w:tc>
        <w:tc>
          <w:tcPr>
            <w:tcW w:w="3075" w:type="dxa"/>
            <w:tcBorders>
              <w:top w:val="nil"/>
              <w:left w:val="single" w:sz="4" w:space="0" w:color="auto"/>
              <w:bottom w:val="single" w:sz="8" w:space="0" w:color="auto"/>
              <w:right w:val="single" w:sz="4" w:space="0" w:color="auto"/>
            </w:tcBorders>
            <w:shd w:val="clear" w:color="auto" w:fill="auto"/>
            <w:noWrap/>
            <w:vAlign w:val="bottom"/>
            <w:hideMark/>
          </w:tcPr>
          <w:p w14:paraId="7944084F"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hAnsi="Times New Roman" w:cs="Times New Roman"/>
                <w:b/>
                <w:bCs/>
                <w:color w:val="000000"/>
                <w:sz w:val="24"/>
                <w:szCs w:val="24"/>
              </w:rPr>
              <w:t xml:space="preserve">   829 200 235,14   </w:t>
            </w:r>
          </w:p>
        </w:tc>
        <w:tc>
          <w:tcPr>
            <w:tcW w:w="2918" w:type="dxa"/>
            <w:tcBorders>
              <w:top w:val="nil"/>
              <w:left w:val="nil"/>
              <w:bottom w:val="single" w:sz="8" w:space="0" w:color="auto"/>
              <w:right w:val="single" w:sz="4" w:space="0" w:color="auto"/>
            </w:tcBorders>
            <w:shd w:val="clear" w:color="auto" w:fill="auto"/>
            <w:noWrap/>
            <w:vAlign w:val="bottom"/>
            <w:hideMark/>
          </w:tcPr>
          <w:p w14:paraId="41FFC3C6"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hAnsi="Times New Roman" w:cs="Times New Roman"/>
                <w:b/>
                <w:bCs/>
                <w:color w:val="000000"/>
                <w:sz w:val="24"/>
                <w:szCs w:val="24"/>
              </w:rPr>
              <w:t xml:space="preserve">   726 234 241,49   </w:t>
            </w:r>
          </w:p>
        </w:tc>
        <w:tc>
          <w:tcPr>
            <w:tcW w:w="1991" w:type="dxa"/>
            <w:tcBorders>
              <w:top w:val="nil"/>
              <w:left w:val="single" w:sz="4" w:space="0" w:color="auto"/>
              <w:bottom w:val="single" w:sz="8" w:space="0" w:color="auto"/>
              <w:right w:val="single" w:sz="8" w:space="0" w:color="auto"/>
            </w:tcBorders>
            <w:shd w:val="clear" w:color="auto" w:fill="auto"/>
            <w:noWrap/>
            <w:vAlign w:val="bottom"/>
          </w:tcPr>
          <w:p w14:paraId="0C064D30" w14:textId="77777777" w:rsidR="001A136B" w:rsidRPr="00E654DF" w:rsidRDefault="001A136B" w:rsidP="001A136B">
            <w:pPr>
              <w:spacing w:after="0" w:line="240" w:lineRule="auto"/>
              <w:jc w:val="center"/>
              <w:rPr>
                <w:rFonts w:ascii="Times New Roman" w:eastAsia="Times New Roman" w:hAnsi="Times New Roman" w:cs="Times New Roman"/>
                <w:b/>
                <w:bCs/>
                <w:color w:val="000000"/>
                <w:sz w:val="24"/>
                <w:szCs w:val="24"/>
                <w:lang w:eastAsia="ru-RU"/>
              </w:rPr>
            </w:pPr>
            <w:r w:rsidRPr="00E654DF">
              <w:rPr>
                <w:rFonts w:ascii="Times New Roman" w:hAnsi="Times New Roman" w:cs="Times New Roman"/>
                <w:b/>
                <w:bCs/>
                <w:color w:val="000000"/>
                <w:sz w:val="24"/>
                <w:szCs w:val="24"/>
              </w:rPr>
              <w:t>87,58%</w:t>
            </w:r>
          </w:p>
        </w:tc>
      </w:tr>
      <w:tr w:rsidR="001A136B" w:rsidRPr="00E654DF" w14:paraId="0F24C947" w14:textId="77777777" w:rsidTr="001A136B">
        <w:trPr>
          <w:trHeight w:val="357"/>
        </w:trPr>
        <w:tc>
          <w:tcPr>
            <w:tcW w:w="9796" w:type="dxa"/>
            <w:gridSpan w:val="4"/>
            <w:shd w:val="clear" w:color="auto" w:fill="auto"/>
            <w:noWrap/>
            <w:vAlign w:val="bottom"/>
            <w:hideMark/>
          </w:tcPr>
          <w:p w14:paraId="7015CB4A" w14:textId="77777777" w:rsidR="001A136B" w:rsidRPr="00E654DF" w:rsidRDefault="001A136B" w:rsidP="001A136B">
            <w:pPr>
              <w:spacing w:after="0" w:line="240" w:lineRule="auto"/>
              <w:rPr>
                <w:rFonts w:ascii="Times New Roman" w:eastAsia="Times New Roman" w:hAnsi="Times New Roman" w:cs="Times New Roman"/>
                <w:b/>
                <w:bCs/>
                <w:color w:val="000000"/>
                <w:sz w:val="24"/>
                <w:szCs w:val="24"/>
                <w:lang w:eastAsia="ru-RU"/>
              </w:rPr>
            </w:pPr>
            <w:r w:rsidRPr="00E654DF">
              <w:rPr>
                <w:rFonts w:ascii="Times New Roman" w:eastAsia="Times New Roman" w:hAnsi="Times New Roman" w:cs="Times New Roman"/>
                <w:b/>
                <w:bCs/>
                <w:color w:val="000000"/>
                <w:sz w:val="24"/>
                <w:szCs w:val="24"/>
                <w:lang w:eastAsia="ru-RU"/>
              </w:rPr>
              <w:t xml:space="preserve">Сумма задолженности, образовавшаяся в 2023 году, составляет - 102 965 993,65 рублей.         </w:t>
            </w:r>
          </w:p>
        </w:tc>
      </w:tr>
    </w:tbl>
    <w:p w14:paraId="40599B86" w14:textId="77777777" w:rsidR="00E41541" w:rsidRPr="00E654DF" w:rsidRDefault="00E41541" w:rsidP="00E41541">
      <w:pPr>
        <w:pStyle w:val="af1"/>
        <w:ind w:firstLine="0"/>
        <w:rPr>
          <w:b/>
          <w:u w:color="262626"/>
        </w:rPr>
      </w:pPr>
    </w:p>
    <w:p w14:paraId="2DD0DBA8" w14:textId="53867243" w:rsidR="0065603A" w:rsidRPr="00E654DF" w:rsidRDefault="0065603A" w:rsidP="0065603A">
      <w:pPr>
        <w:pStyle w:val="af1"/>
        <w:rPr>
          <w:rStyle w:val="af3"/>
          <w:bCs/>
        </w:rPr>
      </w:pPr>
      <w:r w:rsidRPr="00E654DF">
        <w:rPr>
          <w:rStyle w:val="af3"/>
          <w:bCs/>
        </w:rPr>
        <w:t>По состоянию на 01 января 20</w:t>
      </w:r>
      <w:r w:rsidR="006528F6" w:rsidRPr="00E654DF">
        <w:rPr>
          <w:rStyle w:val="af3"/>
          <w:bCs/>
        </w:rPr>
        <w:t>23</w:t>
      </w:r>
      <w:r w:rsidRPr="00E654DF">
        <w:rPr>
          <w:rStyle w:val="af3"/>
          <w:bCs/>
        </w:rPr>
        <w:t xml:space="preserve"> года общая сумма исходящего остатка на счете регионального оператора составила</w:t>
      </w:r>
      <w:r w:rsidR="00AE2347" w:rsidRPr="00E654DF">
        <w:rPr>
          <w:rStyle w:val="af3"/>
          <w:bCs/>
        </w:rPr>
        <w:t xml:space="preserve"> </w:t>
      </w:r>
      <w:r w:rsidR="007241D3" w:rsidRPr="00E654DF">
        <w:rPr>
          <w:rStyle w:val="af3"/>
          <w:bCs/>
        </w:rPr>
        <w:t xml:space="preserve"> </w:t>
      </w:r>
      <w:r w:rsidR="004200FA" w:rsidRPr="00E654DF">
        <w:rPr>
          <w:rStyle w:val="af3"/>
          <w:bCs/>
        </w:rPr>
        <w:t xml:space="preserve">1 189 034,76 </w:t>
      </w:r>
      <w:r w:rsidR="007241D3" w:rsidRPr="00E654DF">
        <w:rPr>
          <w:rStyle w:val="af3"/>
          <w:bCs/>
        </w:rPr>
        <w:t xml:space="preserve">   </w:t>
      </w:r>
      <w:r w:rsidRPr="00E654DF">
        <w:rPr>
          <w:rStyle w:val="af3"/>
          <w:bCs/>
        </w:rPr>
        <w:t xml:space="preserve">рублей. </w:t>
      </w:r>
    </w:p>
    <w:p w14:paraId="408797F8" w14:textId="059BCA66" w:rsidR="0065603A" w:rsidRPr="00E654DF" w:rsidRDefault="00281B8A" w:rsidP="0065603A">
      <w:pPr>
        <w:pStyle w:val="af1"/>
        <w:rPr>
          <w:bCs/>
        </w:rPr>
      </w:pPr>
      <w:r w:rsidRPr="00E654DF">
        <w:rPr>
          <w:rStyle w:val="af3"/>
          <w:bCs/>
        </w:rPr>
        <w:t>В 2023</w:t>
      </w:r>
      <w:r w:rsidR="0065603A" w:rsidRPr="00E654DF">
        <w:rPr>
          <w:rStyle w:val="af3"/>
          <w:bCs/>
        </w:rPr>
        <w:t xml:space="preserve"> году проценты, начисленные банком на ежедневный остаток денежных средств, находящихся на расчетном счете, составил </w:t>
      </w:r>
      <w:r w:rsidR="005D03DA" w:rsidRPr="00E654DF">
        <w:rPr>
          <w:rStyle w:val="af3"/>
          <w:bCs/>
        </w:rPr>
        <w:t xml:space="preserve">124 926,57 </w:t>
      </w:r>
      <w:r w:rsidR="0065603A" w:rsidRPr="00E654DF">
        <w:rPr>
          <w:rStyle w:val="af3"/>
          <w:bCs/>
        </w:rPr>
        <w:t xml:space="preserve"> рублей. Таким образом в те</w:t>
      </w:r>
      <w:r w:rsidR="0077522E" w:rsidRPr="00E654DF">
        <w:rPr>
          <w:rStyle w:val="af3"/>
          <w:bCs/>
        </w:rPr>
        <w:t>чение 2023</w:t>
      </w:r>
      <w:r w:rsidR="0065603A" w:rsidRPr="00E654DF">
        <w:rPr>
          <w:rStyle w:val="af3"/>
          <w:bCs/>
        </w:rPr>
        <w:t xml:space="preserve"> года за счет остат</w:t>
      </w:r>
      <w:r w:rsidR="007B0C05" w:rsidRPr="00E654DF">
        <w:rPr>
          <w:rStyle w:val="af3"/>
          <w:bCs/>
        </w:rPr>
        <w:t>ка средств на 01.01.20</w:t>
      </w:r>
      <w:r w:rsidR="0077522E" w:rsidRPr="00E654DF">
        <w:rPr>
          <w:rStyle w:val="af3"/>
          <w:bCs/>
        </w:rPr>
        <w:t>23</w:t>
      </w:r>
      <w:r w:rsidR="0065603A" w:rsidRPr="00E654DF">
        <w:rPr>
          <w:rStyle w:val="af3"/>
          <w:bCs/>
        </w:rPr>
        <w:t xml:space="preserve"> и ежемесячно поступающих взносов на капитальный ремонт, выполнены и оплачены работы по капитальному ремонту общего имущества в многоквартирных домах на сумму </w:t>
      </w:r>
      <w:r w:rsidR="005D03DA" w:rsidRPr="00E654DF">
        <w:rPr>
          <w:rStyle w:val="af3"/>
          <w:bCs/>
        </w:rPr>
        <w:t>701 852 224,27</w:t>
      </w:r>
      <w:r w:rsidR="005D03DA" w:rsidRPr="00E654DF">
        <w:rPr>
          <w:bCs/>
        </w:rPr>
        <w:t xml:space="preserve"> </w:t>
      </w:r>
      <w:r w:rsidR="00E74A5D" w:rsidRPr="00E654DF">
        <w:rPr>
          <w:bCs/>
        </w:rPr>
        <w:t xml:space="preserve"> </w:t>
      </w:r>
      <w:r w:rsidR="0065603A" w:rsidRPr="00E654DF">
        <w:rPr>
          <w:bCs/>
        </w:rPr>
        <w:t xml:space="preserve"> млн. руб.</w:t>
      </w:r>
    </w:p>
    <w:p w14:paraId="30CF7F09" w14:textId="69B514B2" w:rsidR="00CE5317" w:rsidRPr="00E654DF" w:rsidRDefault="00D62433" w:rsidP="00B10916">
      <w:pPr>
        <w:pStyle w:val="af1"/>
        <w:rPr>
          <w:rStyle w:val="af3"/>
          <w:bCs/>
        </w:rPr>
      </w:pPr>
      <w:r w:rsidRPr="00E654DF">
        <w:rPr>
          <w:rStyle w:val="af3"/>
          <w:bCs/>
        </w:rPr>
        <w:t>На 01 января 2024</w:t>
      </w:r>
      <w:r w:rsidR="0065603A" w:rsidRPr="00E654DF">
        <w:rPr>
          <w:rStyle w:val="af3"/>
          <w:bCs/>
        </w:rPr>
        <w:t xml:space="preserve"> года общая сумма исходящего остатка на счете регионального оператора составляет – </w:t>
      </w:r>
      <w:r w:rsidR="00AF3D54" w:rsidRPr="00E654DF">
        <w:rPr>
          <w:rStyle w:val="af3"/>
          <w:bCs/>
        </w:rPr>
        <w:t xml:space="preserve">2 137 689,99 </w:t>
      </w:r>
      <w:r w:rsidR="0065603A" w:rsidRPr="00E654DF">
        <w:rPr>
          <w:rStyle w:val="af3"/>
          <w:bCs/>
        </w:rPr>
        <w:t xml:space="preserve"> рублей. Данные денежные средства будут использованы на проведение капитального ремонта общего имущес</w:t>
      </w:r>
      <w:r w:rsidRPr="00E654DF">
        <w:rPr>
          <w:rStyle w:val="af3"/>
          <w:bCs/>
        </w:rPr>
        <w:t>тва многоквартирных домов в 2024</w:t>
      </w:r>
      <w:r w:rsidR="0065603A" w:rsidRPr="00E654DF">
        <w:rPr>
          <w:rStyle w:val="af3"/>
          <w:bCs/>
        </w:rPr>
        <w:t xml:space="preserve"> году.</w:t>
      </w:r>
    </w:p>
    <w:p w14:paraId="74597F04" w14:textId="77777777" w:rsidR="00DC1D19" w:rsidRPr="00E654DF" w:rsidRDefault="00DC1D19" w:rsidP="00472050">
      <w:pPr>
        <w:pStyle w:val="af1"/>
        <w:rPr>
          <w:rStyle w:val="af3"/>
          <w:bCs/>
        </w:rPr>
      </w:pPr>
    </w:p>
    <w:p w14:paraId="719FC426" w14:textId="3B2DF08D" w:rsidR="00472050" w:rsidRPr="00DC1D19" w:rsidRDefault="00472050" w:rsidP="00472050">
      <w:pPr>
        <w:pStyle w:val="af1"/>
        <w:rPr>
          <w:rStyle w:val="af3"/>
          <w:b/>
          <w:bCs/>
        </w:rPr>
      </w:pPr>
      <w:r w:rsidRPr="00E654DF">
        <w:rPr>
          <w:rStyle w:val="af3"/>
          <w:b/>
          <w:bCs/>
        </w:rPr>
        <w:t>Собираемость взносов на капитальный ремонт на специальных счетах</w:t>
      </w:r>
      <w:r w:rsidR="007B0C05" w:rsidRPr="00E654DF">
        <w:rPr>
          <w:rStyle w:val="af3"/>
          <w:b/>
          <w:bCs/>
        </w:rPr>
        <w:t xml:space="preserve"> региональ</w:t>
      </w:r>
      <w:r w:rsidR="00D62433" w:rsidRPr="00E654DF">
        <w:rPr>
          <w:rStyle w:val="af3"/>
          <w:b/>
          <w:bCs/>
        </w:rPr>
        <w:t>ного оператора за 2023</w:t>
      </w:r>
      <w:r w:rsidRPr="00E654DF">
        <w:rPr>
          <w:rStyle w:val="af3"/>
          <w:b/>
          <w:bCs/>
        </w:rPr>
        <w:t xml:space="preserve"> год.</w:t>
      </w:r>
    </w:p>
    <w:tbl>
      <w:tblPr>
        <w:tblStyle w:val="a8"/>
        <w:tblW w:w="0" w:type="auto"/>
        <w:tblInd w:w="108" w:type="dxa"/>
        <w:tblLook w:val="04A0" w:firstRow="1" w:lastRow="0" w:firstColumn="1" w:lastColumn="0" w:noHBand="0" w:noVBand="1"/>
      </w:tblPr>
      <w:tblGrid>
        <w:gridCol w:w="2283"/>
        <w:gridCol w:w="2537"/>
        <w:gridCol w:w="2537"/>
        <w:gridCol w:w="2530"/>
      </w:tblGrid>
      <w:tr w:rsidR="00B67850" w:rsidRPr="00B44C41" w14:paraId="01D2C28A" w14:textId="77777777" w:rsidTr="00DD1BEF">
        <w:tc>
          <w:tcPr>
            <w:tcW w:w="2283" w:type="dxa"/>
            <w:vAlign w:val="center"/>
          </w:tcPr>
          <w:p w14:paraId="77B371C7" w14:textId="77777777" w:rsidR="00B67850" w:rsidRPr="00EB6629" w:rsidRDefault="00B67850" w:rsidP="00B67850">
            <w:pPr>
              <w:pStyle w:val="af1"/>
              <w:rPr>
                <w:rStyle w:val="af3"/>
                <w:bCs/>
                <w:sz w:val="24"/>
                <w:szCs w:val="24"/>
              </w:rPr>
            </w:pPr>
            <w:r w:rsidRPr="00EB6629">
              <w:rPr>
                <w:rStyle w:val="af3"/>
                <w:bCs/>
                <w:sz w:val="24"/>
                <w:szCs w:val="24"/>
              </w:rPr>
              <w:t>Период</w:t>
            </w:r>
          </w:p>
        </w:tc>
        <w:tc>
          <w:tcPr>
            <w:tcW w:w="2537" w:type="dxa"/>
            <w:vAlign w:val="center"/>
          </w:tcPr>
          <w:p w14:paraId="3A20DB13" w14:textId="77777777" w:rsidR="00B67850" w:rsidRPr="00EB6629" w:rsidRDefault="00B67850" w:rsidP="00B67850">
            <w:pPr>
              <w:pStyle w:val="af1"/>
              <w:ind w:firstLine="0"/>
              <w:jc w:val="center"/>
              <w:rPr>
                <w:rStyle w:val="af3"/>
                <w:bCs/>
                <w:sz w:val="24"/>
                <w:szCs w:val="24"/>
              </w:rPr>
            </w:pPr>
            <w:r w:rsidRPr="00EB6629">
              <w:rPr>
                <w:rStyle w:val="af3"/>
                <w:bCs/>
                <w:sz w:val="24"/>
                <w:szCs w:val="24"/>
              </w:rPr>
              <w:t>Начислено</w:t>
            </w:r>
          </w:p>
          <w:p w14:paraId="19814471" w14:textId="1DE0EAFD" w:rsidR="00B67850" w:rsidRPr="00EB6629" w:rsidRDefault="00B67850" w:rsidP="00B67850">
            <w:pPr>
              <w:pStyle w:val="af1"/>
              <w:ind w:firstLine="0"/>
              <w:jc w:val="center"/>
              <w:rPr>
                <w:rStyle w:val="af3"/>
                <w:bCs/>
                <w:sz w:val="24"/>
                <w:szCs w:val="24"/>
              </w:rPr>
            </w:pPr>
            <w:r w:rsidRPr="00EB6629">
              <w:rPr>
                <w:rStyle w:val="af3"/>
                <w:bCs/>
                <w:sz w:val="24"/>
                <w:szCs w:val="24"/>
              </w:rPr>
              <w:t>взно</w:t>
            </w:r>
            <w:r w:rsidR="00E838C5" w:rsidRPr="00EB6629">
              <w:rPr>
                <w:rStyle w:val="af3"/>
                <w:bCs/>
                <w:sz w:val="24"/>
                <w:szCs w:val="24"/>
              </w:rPr>
              <w:t xml:space="preserve">сов на капитальный ремонт, </w:t>
            </w:r>
            <w:r w:rsidRPr="00EB6629">
              <w:rPr>
                <w:rStyle w:val="af3"/>
                <w:bCs/>
                <w:sz w:val="24"/>
                <w:szCs w:val="24"/>
              </w:rPr>
              <w:t>рублей</w:t>
            </w:r>
          </w:p>
        </w:tc>
        <w:tc>
          <w:tcPr>
            <w:tcW w:w="2537" w:type="dxa"/>
            <w:vAlign w:val="center"/>
          </w:tcPr>
          <w:p w14:paraId="0F2B630B" w14:textId="77777777" w:rsidR="00B67850" w:rsidRPr="00EB6629" w:rsidRDefault="00B67850" w:rsidP="00B67850">
            <w:pPr>
              <w:pStyle w:val="af1"/>
              <w:ind w:hanging="17"/>
              <w:jc w:val="center"/>
              <w:rPr>
                <w:rStyle w:val="af3"/>
                <w:bCs/>
                <w:sz w:val="24"/>
                <w:szCs w:val="24"/>
              </w:rPr>
            </w:pPr>
            <w:r w:rsidRPr="00EB6629">
              <w:rPr>
                <w:rStyle w:val="af3"/>
                <w:bCs/>
                <w:sz w:val="24"/>
                <w:szCs w:val="24"/>
              </w:rPr>
              <w:t>Оплачено</w:t>
            </w:r>
          </w:p>
          <w:p w14:paraId="0E83551F" w14:textId="1B87A3B6" w:rsidR="00B67850" w:rsidRPr="00EB6629" w:rsidRDefault="00B67850" w:rsidP="00B67850">
            <w:pPr>
              <w:pStyle w:val="af1"/>
              <w:ind w:hanging="17"/>
              <w:jc w:val="center"/>
              <w:rPr>
                <w:rStyle w:val="af3"/>
                <w:bCs/>
                <w:sz w:val="24"/>
                <w:szCs w:val="24"/>
              </w:rPr>
            </w:pPr>
            <w:r w:rsidRPr="00EB6629">
              <w:rPr>
                <w:rStyle w:val="af3"/>
                <w:bCs/>
                <w:sz w:val="24"/>
                <w:szCs w:val="24"/>
              </w:rPr>
              <w:t>взносов на капита</w:t>
            </w:r>
            <w:r w:rsidR="00E838C5" w:rsidRPr="00EB6629">
              <w:rPr>
                <w:rStyle w:val="af3"/>
                <w:bCs/>
                <w:sz w:val="24"/>
                <w:szCs w:val="24"/>
              </w:rPr>
              <w:t xml:space="preserve">льный ремонт, </w:t>
            </w:r>
            <w:r w:rsidRPr="00EB6629">
              <w:rPr>
                <w:rStyle w:val="af3"/>
                <w:bCs/>
                <w:sz w:val="24"/>
                <w:szCs w:val="24"/>
              </w:rPr>
              <w:t>рублей</w:t>
            </w:r>
          </w:p>
        </w:tc>
        <w:tc>
          <w:tcPr>
            <w:tcW w:w="2530" w:type="dxa"/>
            <w:vAlign w:val="center"/>
          </w:tcPr>
          <w:p w14:paraId="5F653B9C" w14:textId="77777777" w:rsidR="00B67850" w:rsidRPr="00EB6629" w:rsidRDefault="00B67850" w:rsidP="00B67850">
            <w:pPr>
              <w:pStyle w:val="af1"/>
              <w:ind w:firstLine="0"/>
              <w:jc w:val="center"/>
              <w:rPr>
                <w:rStyle w:val="af3"/>
                <w:bCs/>
                <w:sz w:val="24"/>
                <w:szCs w:val="24"/>
              </w:rPr>
            </w:pPr>
            <w:r w:rsidRPr="00EB6629">
              <w:rPr>
                <w:rStyle w:val="af3"/>
                <w:bCs/>
                <w:sz w:val="24"/>
                <w:szCs w:val="24"/>
              </w:rPr>
              <w:t>Собираемость</w:t>
            </w:r>
          </w:p>
          <w:p w14:paraId="49ACB619" w14:textId="77777777" w:rsidR="00B67850" w:rsidRPr="00EB6629" w:rsidRDefault="00B67850" w:rsidP="00B67850">
            <w:pPr>
              <w:pStyle w:val="af1"/>
              <w:ind w:firstLine="0"/>
              <w:jc w:val="center"/>
              <w:rPr>
                <w:rStyle w:val="af3"/>
                <w:bCs/>
                <w:sz w:val="24"/>
                <w:szCs w:val="24"/>
              </w:rPr>
            </w:pPr>
            <w:r w:rsidRPr="00EB6629">
              <w:rPr>
                <w:rStyle w:val="af3"/>
                <w:bCs/>
                <w:sz w:val="24"/>
                <w:szCs w:val="24"/>
              </w:rPr>
              <w:t>взносов на капитальный ремонт, %</w:t>
            </w:r>
          </w:p>
        </w:tc>
      </w:tr>
      <w:tr w:rsidR="00B67850" w:rsidRPr="00B44C41" w14:paraId="20881C6C" w14:textId="77777777" w:rsidTr="00DD1BEF">
        <w:tc>
          <w:tcPr>
            <w:tcW w:w="2283" w:type="dxa"/>
          </w:tcPr>
          <w:p w14:paraId="0D7DD95D" w14:textId="0125B3FD" w:rsidR="00B67850" w:rsidRPr="00EB6629" w:rsidRDefault="007174C1" w:rsidP="00B67850">
            <w:pPr>
              <w:pStyle w:val="af1"/>
              <w:rPr>
                <w:rStyle w:val="af3"/>
                <w:bCs/>
                <w:sz w:val="24"/>
                <w:szCs w:val="24"/>
              </w:rPr>
            </w:pPr>
            <w:r w:rsidRPr="00EB6629">
              <w:rPr>
                <w:rStyle w:val="af3"/>
                <w:bCs/>
                <w:sz w:val="24"/>
                <w:szCs w:val="24"/>
              </w:rPr>
              <w:t>2023</w:t>
            </w:r>
            <w:r w:rsidR="00B67850" w:rsidRPr="00EB6629">
              <w:rPr>
                <w:rStyle w:val="af3"/>
                <w:bCs/>
                <w:sz w:val="24"/>
                <w:szCs w:val="24"/>
              </w:rPr>
              <w:t xml:space="preserve"> год</w:t>
            </w:r>
          </w:p>
        </w:tc>
        <w:tc>
          <w:tcPr>
            <w:tcW w:w="2537" w:type="dxa"/>
            <w:vAlign w:val="center"/>
          </w:tcPr>
          <w:p w14:paraId="3008853A" w14:textId="61A85EAC" w:rsidR="00B67850" w:rsidRPr="00EB6629" w:rsidRDefault="00E775E7" w:rsidP="00B67850">
            <w:pPr>
              <w:pStyle w:val="af1"/>
              <w:rPr>
                <w:rStyle w:val="af3"/>
                <w:bCs/>
                <w:sz w:val="24"/>
                <w:szCs w:val="24"/>
              </w:rPr>
            </w:pPr>
            <w:r w:rsidRPr="00EB6629">
              <w:rPr>
                <w:rStyle w:val="af3"/>
                <w:bCs/>
                <w:sz w:val="24"/>
                <w:szCs w:val="24"/>
              </w:rPr>
              <w:t>330 692 420,49</w:t>
            </w:r>
          </w:p>
        </w:tc>
        <w:tc>
          <w:tcPr>
            <w:tcW w:w="2537" w:type="dxa"/>
            <w:vAlign w:val="center"/>
          </w:tcPr>
          <w:p w14:paraId="51EBD4A4" w14:textId="613E8D46" w:rsidR="00B67850" w:rsidRPr="00EB6629" w:rsidRDefault="00E775E7" w:rsidP="00B67850">
            <w:pPr>
              <w:pStyle w:val="af1"/>
              <w:rPr>
                <w:rStyle w:val="af3"/>
                <w:bCs/>
                <w:sz w:val="24"/>
                <w:szCs w:val="24"/>
              </w:rPr>
            </w:pPr>
            <w:r w:rsidRPr="00EB6629">
              <w:rPr>
                <w:rStyle w:val="af3"/>
                <w:bCs/>
                <w:sz w:val="24"/>
                <w:szCs w:val="24"/>
              </w:rPr>
              <w:t>297 823 468,21</w:t>
            </w:r>
          </w:p>
        </w:tc>
        <w:tc>
          <w:tcPr>
            <w:tcW w:w="2530" w:type="dxa"/>
            <w:vAlign w:val="center"/>
          </w:tcPr>
          <w:p w14:paraId="5F4977DC" w14:textId="1DAE5A1B" w:rsidR="00B67850" w:rsidRPr="00EB6629" w:rsidRDefault="00E775E7" w:rsidP="00B67850">
            <w:pPr>
              <w:pStyle w:val="af1"/>
              <w:rPr>
                <w:rStyle w:val="af3"/>
                <w:bCs/>
                <w:sz w:val="24"/>
                <w:szCs w:val="24"/>
              </w:rPr>
            </w:pPr>
            <w:r w:rsidRPr="00EB6629">
              <w:rPr>
                <w:rStyle w:val="af3"/>
                <w:bCs/>
                <w:sz w:val="24"/>
                <w:szCs w:val="24"/>
              </w:rPr>
              <w:t>90,06</w:t>
            </w:r>
            <w:r w:rsidR="00B67850" w:rsidRPr="00EB6629">
              <w:rPr>
                <w:rStyle w:val="af3"/>
                <w:bCs/>
                <w:sz w:val="24"/>
                <w:szCs w:val="24"/>
              </w:rPr>
              <w:t>%</w:t>
            </w:r>
          </w:p>
        </w:tc>
      </w:tr>
    </w:tbl>
    <w:p w14:paraId="4581B066" w14:textId="77777777" w:rsidR="00140BED" w:rsidRDefault="00140BED" w:rsidP="005E1CFA">
      <w:pPr>
        <w:pStyle w:val="af1"/>
        <w:rPr>
          <w:rStyle w:val="af3"/>
          <w:bCs/>
        </w:rPr>
      </w:pPr>
    </w:p>
    <w:p w14:paraId="677FE7C2" w14:textId="0ACAD362" w:rsidR="003E14DF" w:rsidRPr="00625736" w:rsidRDefault="007174C1" w:rsidP="00625736">
      <w:pPr>
        <w:pStyle w:val="af1"/>
        <w:rPr>
          <w:bCs/>
        </w:rPr>
      </w:pPr>
      <w:r w:rsidRPr="00625736">
        <w:rPr>
          <w:rStyle w:val="af3"/>
          <w:bCs/>
        </w:rPr>
        <w:t>В 2023</w:t>
      </w:r>
      <w:r w:rsidR="000B1CD4" w:rsidRPr="00625736">
        <w:rPr>
          <w:rStyle w:val="af3"/>
          <w:bCs/>
        </w:rPr>
        <w:t xml:space="preserve"> году общая сумма взносов на капитальный ремонт перечисленных собственниками помещений в МКД, формирующими фонд капитального ремонта на специальных счетах, владельцем которых является региональный оператор составила </w:t>
      </w:r>
      <w:r w:rsidR="00C31DAB" w:rsidRPr="00625736">
        <w:rPr>
          <w:rStyle w:val="af3"/>
          <w:bCs/>
        </w:rPr>
        <w:t xml:space="preserve">297 823 468,21 </w:t>
      </w:r>
      <w:r w:rsidR="000B1CD4" w:rsidRPr="00625736">
        <w:rPr>
          <w:rStyle w:val="af3"/>
          <w:bCs/>
        </w:rPr>
        <w:t xml:space="preserve">рублей, в процентном соотношении – </w:t>
      </w:r>
      <w:r w:rsidR="003B562C" w:rsidRPr="00625736">
        <w:rPr>
          <w:rStyle w:val="af3"/>
          <w:bCs/>
        </w:rPr>
        <w:t>90,06</w:t>
      </w:r>
      <w:r w:rsidR="000B1CD4" w:rsidRPr="00625736">
        <w:rPr>
          <w:rStyle w:val="af3"/>
          <w:bCs/>
        </w:rPr>
        <w:t>%</w:t>
      </w:r>
      <w:r w:rsidR="00400850" w:rsidRPr="00625736">
        <w:rPr>
          <w:rStyle w:val="af3"/>
          <w:bCs/>
        </w:rPr>
        <w:t>. На 01 января 2024</w:t>
      </w:r>
      <w:r w:rsidR="000B1CD4" w:rsidRPr="00625736">
        <w:rPr>
          <w:rStyle w:val="af3"/>
          <w:bCs/>
        </w:rPr>
        <w:t xml:space="preserve"> года общая сумма исходящего остатка на указанных специальных счетах составляет </w:t>
      </w:r>
      <w:r w:rsidR="003B562C" w:rsidRPr="00625736">
        <w:rPr>
          <w:rStyle w:val="af3"/>
          <w:bCs/>
        </w:rPr>
        <w:t xml:space="preserve">739 652 598,43 </w:t>
      </w:r>
      <w:r w:rsidR="000B1CD4" w:rsidRPr="00625736">
        <w:rPr>
          <w:rStyle w:val="af3"/>
          <w:bCs/>
        </w:rPr>
        <w:t xml:space="preserve"> рублей. </w:t>
      </w:r>
    </w:p>
    <w:p w14:paraId="0B39502D" w14:textId="77777777" w:rsidR="00757950" w:rsidRPr="00625736" w:rsidRDefault="00757950" w:rsidP="00757950">
      <w:pPr>
        <w:pStyle w:val="af1"/>
      </w:pPr>
      <w:r w:rsidRPr="00625736">
        <w:t xml:space="preserve">В 2023 году собственники помещений в 100 МКД приняли решение об изменении способа формирования фонда капитального ремонта, в том числе: </w:t>
      </w:r>
    </w:p>
    <w:p w14:paraId="30C5948F" w14:textId="63A1F929" w:rsidR="00757950" w:rsidRPr="00625736" w:rsidRDefault="007A4F02" w:rsidP="00757950">
      <w:pPr>
        <w:pStyle w:val="af1"/>
      </w:pPr>
      <w:r w:rsidRPr="00625736">
        <w:t xml:space="preserve">- собственники помещений в </w:t>
      </w:r>
      <w:r w:rsidR="00757950" w:rsidRPr="00625736">
        <w:t>10</w:t>
      </w:r>
      <w:r w:rsidRPr="00625736">
        <w:t xml:space="preserve"> </w:t>
      </w:r>
      <w:r w:rsidR="00757950" w:rsidRPr="00625736">
        <w:t>МКД приняли решение о прекращении формирования фонда капитального ремонта на специальном счете и формировании фонда на счете регионального оператора;  </w:t>
      </w:r>
    </w:p>
    <w:p w14:paraId="26E0ECFF" w14:textId="69723E58" w:rsidR="00757950" w:rsidRPr="00B44C41" w:rsidRDefault="00757950" w:rsidP="00757950">
      <w:pPr>
        <w:pStyle w:val="af1"/>
      </w:pPr>
      <w:r w:rsidRPr="00625736">
        <w:t xml:space="preserve">- </w:t>
      </w:r>
      <w:r w:rsidRPr="00625736">
        <w:rPr>
          <w:lang w:val="en-US"/>
        </w:rPr>
        <w:t> </w:t>
      </w:r>
      <w:r w:rsidR="007A4F02" w:rsidRPr="00625736">
        <w:t xml:space="preserve">собственники помещений в </w:t>
      </w:r>
      <w:r w:rsidRPr="00625736">
        <w:t>90 МКД приняли решение о прекращении формирования фонда капитального ремонта на счете регионального оператора и формировании фонда на специальном счете.  </w:t>
      </w:r>
    </w:p>
    <w:p w14:paraId="71DF1D0C" w14:textId="1C3A7F7B" w:rsidR="00B564B9" w:rsidRPr="00B44C41" w:rsidRDefault="00B564B9" w:rsidP="00B564B9">
      <w:pPr>
        <w:pStyle w:val="af1"/>
      </w:pPr>
      <w:r w:rsidRPr="00B44C41">
        <w:t> </w:t>
      </w:r>
    </w:p>
    <w:p w14:paraId="176A5796" w14:textId="276529DD" w:rsidR="00B564B9" w:rsidRPr="00625736" w:rsidRDefault="0097269D" w:rsidP="00B564B9">
      <w:pPr>
        <w:pStyle w:val="af1"/>
      </w:pPr>
      <w:r w:rsidRPr="00625736">
        <w:lastRenderedPageBreak/>
        <w:t>В 2023</w:t>
      </w:r>
      <w:r w:rsidR="00B564B9" w:rsidRPr="00625736">
        <w:t xml:space="preserve"> году вступили в силу решения об изменении способа формирования фонда капитального ремонта в </w:t>
      </w:r>
      <w:r w:rsidR="006A22FE" w:rsidRPr="00625736">
        <w:t>122</w:t>
      </w:r>
      <w:r w:rsidR="00B564B9" w:rsidRPr="00625736">
        <w:t xml:space="preserve"> МКД, в том числе:  </w:t>
      </w:r>
    </w:p>
    <w:p w14:paraId="65AEE3A4" w14:textId="505F5F4A" w:rsidR="00B564B9" w:rsidRPr="00625736" w:rsidRDefault="00B564B9" w:rsidP="00B564B9">
      <w:pPr>
        <w:pStyle w:val="af1"/>
      </w:pPr>
      <w:r w:rsidRPr="00625736">
        <w:t xml:space="preserve">- о прекращении фонда капитального ремонта на счете регионального оператора в </w:t>
      </w:r>
      <w:r w:rsidR="00027D13" w:rsidRPr="00625736">
        <w:t>91</w:t>
      </w:r>
      <w:r w:rsidRPr="00625736">
        <w:t xml:space="preserve"> МКД, из них: </w:t>
      </w:r>
    </w:p>
    <w:p w14:paraId="015FF5BB" w14:textId="63E9A61B" w:rsidR="00B564B9" w:rsidRPr="00625736" w:rsidRDefault="00B564B9" w:rsidP="00B564B9">
      <w:pPr>
        <w:pStyle w:val="af1"/>
      </w:pPr>
      <w:r w:rsidRPr="00625736">
        <w:t xml:space="preserve">- о прекращении формирования фонда капитального ремонта на счете регионального оператора и переходе на </w:t>
      </w:r>
      <w:bookmarkStart w:id="1" w:name="_Hlk68253879"/>
      <w:r w:rsidRPr="00625736">
        <w:t xml:space="preserve">специальный счет регионального оператора </w:t>
      </w:r>
      <w:bookmarkEnd w:id="1"/>
      <w:r w:rsidRPr="00625736">
        <w:t xml:space="preserve">в </w:t>
      </w:r>
      <w:r w:rsidR="00027D13" w:rsidRPr="00625736">
        <w:t>63</w:t>
      </w:r>
      <w:r w:rsidRPr="00625736">
        <w:t xml:space="preserve"> МКД. Перевод денежных средств осуществлен в размере </w:t>
      </w:r>
      <w:r w:rsidR="00027D13" w:rsidRPr="00625736">
        <w:t xml:space="preserve">116 156 135,51 </w:t>
      </w:r>
      <w:r w:rsidRPr="00625736">
        <w:t xml:space="preserve">руб.; </w:t>
      </w:r>
    </w:p>
    <w:p w14:paraId="5962B0AB" w14:textId="224ECE6A" w:rsidR="00B564B9" w:rsidRPr="00625736" w:rsidRDefault="00B564B9" w:rsidP="00B564B9">
      <w:pPr>
        <w:pStyle w:val="af1"/>
      </w:pPr>
      <w:r w:rsidRPr="00625736">
        <w:t>- о прекращении формирования фонда капитального ремонта на счете регионального оператора и переходе на специальный счет</w:t>
      </w:r>
      <w:r w:rsidR="00963F4D" w:rsidRPr="00625736">
        <w:t>,</w:t>
      </w:r>
      <w:r w:rsidRPr="00625736">
        <w:t xml:space="preserve"> владельцем которых являются ТСЖ, ТСН, ЖСК, УК в </w:t>
      </w:r>
      <w:r w:rsidR="00963F4D" w:rsidRPr="00625736">
        <w:t>28</w:t>
      </w:r>
      <w:r w:rsidRPr="00625736">
        <w:t xml:space="preserve"> МКД. Перевод денежных средств осуществлен в размере </w:t>
      </w:r>
      <w:r w:rsidR="00C474D0" w:rsidRPr="00625736">
        <w:t xml:space="preserve">25 468 142,83 </w:t>
      </w:r>
      <w:r w:rsidR="00FB2BFA" w:rsidRPr="00625736">
        <w:t xml:space="preserve"> руб.</w:t>
      </w:r>
      <w:r w:rsidR="00F079AD" w:rsidRPr="00625736">
        <w:t>;</w:t>
      </w:r>
    </w:p>
    <w:p w14:paraId="3A2070A1" w14:textId="2147B8D1" w:rsidR="00B564B9" w:rsidRPr="00625736" w:rsidRDefault="00B564B9" w:rsidP="00B564B9">
      <w:pPr>
        <w:pStyle w:val="af1"/>
      </w:pPr>
      <w:r w:rsidRPr="00625736">
        <w:t>- о прекращении фонда капитального ремонта на специальном счете регионального оператора и переходе на счет реги</w:t>
      </w:r>
      <w:r w:rsidR="00F079AD" w:rsidRPr="00625736">
        <w:t>онального оператора в отношении 51</w:t>
      </w:r>
      <w:r w:rsidRPr="00625736">
        <w:t xml:space="preserve"> МКД, из них (в том числе по решению органа местного самоуправления – </w:t>
      </w:r>
      <w:r w:rsidR="00BC2470" w:rsidRPr="00625736">
        <w:t>43</w:t>
      </w:r>
      <w:r w:rsidRPr="00625736">
        <w:t xml:space="preserve"> МКД). Перевод денежных средств осуществлен в размере </w:t>
      </w:r>
      <w:r w:rsidR="00BC2470" w:rsidRPr="00625736">
        <w:t xml:space="preserve">102 356 870,24 </w:t>
      </w:r>
      <w:r w:rsidRPr="00625736">
        <w:t xml:space="preserve"> руб.;  </w:t>
      </w:r>
    </w:p>
    <w:p w14:paraId="098DB3FF" w14:textId="5114BEE3" w:rsidR="00B564B9" w:rsidRPr="00625736" w:rsidRDefault="00B564B9" w:rsidP="00B564B9">
      <w:pPr>
        <w:pStyle w:val="af1"/>
      </w:pPr>
      <w:r w:rsidRPr="00625736">
        <w:t>- о прекращении формирования фонда капитального ремонта на специальном счете регионального оператора и переходе на специальные счета</w:t>
      </w:r>
      <w:r w:rsidR="00895EA2" w:rsidRPr="00625736">
        <w:t>,</w:t>
      </w:r>
      <w:r w:rsidRPr="00625736">
        <w:t xml:space="preserve"> владельцем которых являются ТСЖ, ТСН, ЖСК, УК в </w:t>
      </w:r>
      <w:r w:rsidR="00895EA2" w:rsidRPr="00625736">
        <w:t>3</w:t>
      </w:r>
      <w:r w:rsidRPr="00625736">
        <w:t xml:space="preserve"> МКД. Перевод денежных средств осуществлен в размере </w:t>
      </w:r>
      <w:r w:rsidR="001B34BF" w:rsidRPr="00625736">
        <w:t xml:space="preserve">10 950 803,93 </w:t>
      </w:r>
      <w:r w:rsidRPr="00625736">
        <w:t xml:space="preserve"> руб.;</w:t>
      </w:r>
    </w:p>
    <w:p w14:paraId="1C3EF982" w14:textId="66A8E92F" w:rsidR="00B564B9" w:rsidRPr="00625736" w:rsidRDefault="00B564B9" w:rsidP="00B564B9">
      <w:pPr>
        <w:pStyle w:val="af1"/>
      </w:pPr>
      <w:r w:rsidRPr="00625736">
        <w:t xml:space="preserve">- в отношении </w:t>
      </w:r>
      <w:r w:rsidR="001B34BF" w:rsidRPr="00625736">
        <w:t>15</w:t>
      </w:r>
      <w:r w:rsidRPr="00625736">
        <w:t xml:space="preserve"> МКД прекращено формирование фонда капитального ремонта на специальных счетах УК, ТСЖ и др. и определено формирование фонда на специальных счетах, владельцем которых определен региональный оператор. Перевод денежных средств осуществлен в размере </w:t>
      </w:r>
      <w:r w:rsidR="005E5C43" w:rsidRPr="00625736">
        <w:t xml:space="preserve">11 083 097,19 </w:t>
      </w:r>
      <w:r w:rsidRPr="00625736">
        <w:t xml:space="preserve"> руб.</w:t>
      </w:r>
    </w:p>
    <w:p w14:paraId="36F6A8B9" w14:textId="77777777" w:rsidR="00B564B9" w:rsidRPr="00625736" w:rsidRDefault="00B564B9" w:rsidP="00B564B9">
      <w:pPr>
        <w:pStyle w:val="af1"/>
        <w:rPr>
          <w:rFonts w:eastAsia="Times New Roman"/>
        </w:rPr>
      </w:pPr>
      <w:r w:rsidRPr="00625736">
        <w:rPr>
          <w:rFonts w:eastAsia="Times New Roman"/>
        </w:rPr>
        <w:t>Имеется тенденция изменения способа формирования фонда капитального ремонта, перехода со счета регионального оператора на специальный счет.</w:t>
      </w:r>
    </w:p>
    <w:p w14:paraId="7FCC76F9" w14:textId="69D1A3F2" w:rsidR="005C27F6" w:rsidRPr="00625736" w:rsidRDefault="00490511" w:rsidP="00490511">
      <w:pPr>
        <w:pStyle w:val="af1"/>
      </w:pPr>
      <w:r w:rsidRPr="00625736">
        <w:t>В 2023</w:t>
      </w:r>
      <w:r w:rsidR="00B564B9" w:rsidRPr="00625736">
        <w:t xml:space="preserve"> году региональным оператором для </w:t>
      </w:r>
      <w:r w:rsidR="00050F71" w:rsidRPr="00625736">
        <w:t xml:space="preserve"> 79 </w:t>
      </w:r>
      <w:r w:rsidR="00B564B9" w:rsidRPr="00625736">
        <w:t xml:space="preserve">МКД принявших решение о формировании фонда капитального ремонта на специальных счетах, владельцем которых определён региональный оператор, в банках открыто </w:t>
      </w:r>
      <w:r w:rsidR="00050F71" w:rsidRPr="00625736">
        <w:t>79</w:t>
      </w:r>
      <w:r w:rsidR="00B564B9" w:rsidRPr="00625736">
        <w:t xml:space="preserve"> специальных счетов.</w:t>
      </w:r>
    </w:p>
    <w:p w14:paraId="00EC5A3D" w14:textId="20003E3D" w:rsidR="007E6ADE" w:rsidRPr="00B44C41" w:rsidRDefault="00937727" w:rsidP="00AB361B">
      <w:pPr>
        <w:pStyle w:val="af1"/>
      </w:pPr>
      <w:r w:rsidRPr="00625736">
        <w:t>Региональным оператором продолжается проводится работа по заключению договоров о порядке уплаты взносов на капитальный ремонт общего имущества в МКД формирующих фонд капитального ремонта на счете регионального оператора и специальных счетах, владельцем которых определен региональный оператор с муниципальными образованиями г. Астрахани и Астраханской области, с федеральными органами, юридическими лицами являющимися собственниками помещений в МКД включенных в региональную программу капитального ремонта. В 20</w:t>
      </w:r>
      <w:r w:rsidR="006B7EFD" w:rsidRPr="00625736">
        <w:t>23</w:t>
      </w:r>
      <w:r w:rsidR="00432B30" w:rsidRPr="00625736">
        <w:t xml:space="preserve"> году перезаключено 97</w:t>
      </w:r>
      <w:r w:rsidRPr="00625736">
        <w:t xml:space="preserve"> д</w:t>
      </w:r>
      <w:r w:rsidR="00E8750A" w:rsidRPr="00625736">
        <w:t>оговоров</w:t>
      </w:r>
      <w:r w:rsidRPr="00625736">
        <w:t xml:space="preserve"> в том числе заключено дополнительных соглашений к ранее заключенным договорам с юридическими лицами, в том числе федеральными органами, органами исполнительной власти, муниципальными образованиям.</w:t>
      </w:r>
      <w:r w:rsidRPr="00B44C41">
        <w:t xml:space="preserve"> </w:t>
      </w:r>
    </w:p>
    <w:p w14:paraId="6DFD4D30" w14:textId="77777777" w:rsidR="00AB4C6D" w:rsidRPr="00B44C41" w:rsidRDefault="00AB4C6D" w:rsidP="00471751">
      <w:pPr>
        <w:pStyle w:val="af1"/>
        <w:jc w:val="center"/>
        <w:rPr>
          <w:b/>
          <w:u w:color="262626"/>
        </w:rPr>
      </w:pPr>
    </w:p>
    <w:p w14:paraId="0D7CCF4C" w14:textId="77777777" w:rsidR="003B32A1" w:rsidRDefault="003B32A1" w:rsidP="003B32A1">
      <w:pPr>
        <w:pStyle w:val="af1"/>
        <w:rPr>
          <w:b/>
          <w:u w:color="262626"/>
        </w:rPr>
      </w:pPr>
    </w:p>
    <w:p w14:paraId="08294FEF" w14:textId="77777777" w:rsidR="003B32A1" w:rsidRDefault="003B32A1" w:rsidP="003B32A1">
      <w:pPr>
        <w:pStyle w:val="af1"/>
        <w:rPr>
          <w:b/>
          <w:u w:color="262626"/>
        </w:rPr>
      </w:pPr>
    </w:p>
    <w:p w14:paraId="33EC3594" w14:textId="77777777" w:rsidR="003B32A1" w:rsidRDefault="003B32A1" w:rsidP="003B32A1">
      <w:pPr>
        <w:pStyle w:val="af1"/>
        <w:rPr>
          <w:b/>
          <w:u w:color="262626"/>
        </w:rPr>
      </w:pPr>
    </w:p>
    <w:p w14:paraId="07D0399F" w14:textId="77777777" w:rsidR="003B32A1" w:rsidRDefault="003B32A1" w:rsidP="003B32A1">
      <w:pPr>
        <w:pStyle w:val="af1"/>
        <w:jc w:val="center"/>
        <w:rPr>
          <w:b/>
          <w:u w:color="262626"/>
        </w:rPr>
      </w:pPr>
    </w:p>
    <w:p w14:paraId="7A0F840A" w14:textId="77777777" w:rsidR="00625736" w:rsidRDefault="00625736" w:rsidP="00625736">
      <w:pPr>
        <w:pStyle w:val="af1"/>
        <w:ind w:left="709" w:firstLine="0"/>
        <w:jc w:val="center"/>
        <w:rPr>
          <w:b/>
          <w:u w:color="262626"/>
        </w:rPr>
      </w:pPr>
    </w:p>
    <w:p w14:paraId="310A8014" w14:textId="4ED5D91E" w:rsidR="00F04D96" w:rsidRPr="00625736" w:rsidRDefault="00F04D96" w:rsidP="00E21A4D">
      <w:pPr>
        <w:pStyle w:val="af1"/>
        <w:numPr>
          <w:ilvl w:val="0"/>
          <w:numId w:val="13"/>
        </w:numPr>
        <w:jc w:val="center"/>
        <w:rPr>
          <w:b/>
          <w:u w:color="262626"/>
        </w:rPr>
      </w:pPr>
      <w:r w:rsidRPr="00625736">
        <w:rPr>
          <w:b/>
          <w:u w:color="262626"/>
        </w:rPr>
        <w:t>Финансирование регионального оператора.</w:t>
      </w:r>
    </w:p>
    <w:p w14:paraId="5A3F4DD8" w14:textId="77777777" w:rsidR="003B32A1" w:rsidRPr="00B44C41" w:rsidRDefault="003B32A1" w:rsidP="003B32A1">
      <w:pPr>
        <w:pStyle w:val="af1"/>
        <w:ind w:left="1069" w:firstLine="0"/>
        <w:jc w:val="center"/>
        <w:rPr>
          <w:b/>
          <w:u w:color="262626"/>
        </w:rPr>
      </w:pPr>
    </w:p>
    <w:p w14:paraId="359B21CF" w14:textId="241EBFCF" w:rsidR="00AE1EAA" w:rsidRPr="00625736" w:rsidRDefault="00AE1EAA" w:rsidP="00AE1EAA">
      <w:pPr>
        <w:pStyle w:val="af1"/>
        <w:rPr>
          <w:rStyle w:val="af3"/>
          <w:u w:color="262626"/>
        </w:rPr>
      </w:pPr>
      <w:r w:rsidRPr="00625736">
        <w:rPr>
          <w:u w:color="262626"/>
        </w:rPr>
        <w:t>В рамках заключенного соглашения с учредителем Фонда - министерством строительства и жилищно-коммунального хозяйства Ас</w:t>
      </w:r>
      <w:r w:rsidR="006B7EFD" w:rsidRPr="00625736">
        <w:rPr>
          <w:u w:color="262626"/>
        </w:rPr>
        <w:t>траханской области, Фонду в 2023</w:t>
      </w:r>
      <w:r w:rsidRPr="00625736">
        <w:rPr>
          <w:u w:color="262626"/>
        </w:rPr>
        <w:t xml:space="preserve"> году </w:t>
      </w:r>
      <w:r w:rsidRPr="00625736">
        <w:rPr>
          <w:rStyle w:val="af3"/>
          <w:bCs/>
          <w:u w:color="262626"/>
        </w:rPr>
        <w:t xml:space="preserve">была перечислена субсидия в размере </w:t>
      </w:r>
      <w:r w:rsidR="00EA248A" w:rsidRPr="00625736">
        <w:rPr>
          <w:rStyle w:val="af3"/>
          <w:bCs/>
          <w:u w:color="262626"/>
        </w:rPr>
        <w:t xml:space="preserve">50 885 300,00 </w:t>
      </w:r>
      <w:r w:rsidR="00DD4BC9" w:rsidRPr="00625736">
        <w:rPr>
          <w:rStyle w:val="af3"/>
          <w:bCs/>
          <w:u w:color="262626"/>
        </w:rPr>
        <w:t xml:space="preserve"> </w:t>
      </w:r>
      <w:r w:rsidRPr="00625736">
        <w:rPr>
          <w:rStyle w:val="af3"/>
          <w:bCs/>
          <w:u w:color="262626"/>
        </w:rPr>
        <w:t>рублей;</w:t>
      </w:r>
    </w:p>
    <w:p w14:paraId="1B6CC8A2" w14:textId="273726B8" w:rsidR="00AE1EAA" w:rsidRPr="00625736" w:rsidRDefault="00AE1EAA" w:rsidP="00AE1EAA">
      <w:pPr>
        <w:pStyle w:val="af1"/>
        <w:rPr>
          <w:rStyle w:val="af3"/>
          <w:bCs/>
        </w:rPr>
      </w:pPr>
      <w:r w:rsidRPr="00625736">
        <w:rPr>
          <w:rStyle w:val="af3"/>
          <w:bCs/>
        </w:rPr>
        <w:t xml:space="preserve">Расходы за отчётный период составили </w:t>
      </w:r>
      <w:r w:rsidR="00DD4BC9" w:rsidRPr="00625736">
        <w:rPr>
          <w:rStyle w:val="af3"/>
          <w:bCs/>
        </w:rPr>
        <w:t xml:space="preserve"> </w:t>
      </w:r>
      <w:r w:rsidR="00EA248A" w:rsidRPr="00625736">
        <w:rPr>
          <w:rStyle w:val="af3"/>
          <w:bCs/>
        </w:rPr>
        <w:t xml:space="preserve">50 300 033,48 </w:t>
      </w:r>
      <w:r w:rsidRPr="00625736">
        <w:rPr>
          <w:rStyle w:val="af3"/>
          <w:bCs/>
        </w:rPr>
        <w:t>рублей.</w:t>
      </w:r>
    </w:p>
    <w:p w14:paraId="3759BECD" w14:textId="1CEFE8BE" w:rsidR="00AE1EAA" w:rsidRPr="00625736" w:rsidRDefault="00AE1EAA" w:rsidP="00AE1EAA">
      <w:pPr>
        <w:pStyle w:val="af1"/>
        <w:rPr>
          <w:rStyle w:val="af3"/>
          <w:bCs/>
          <w:u w:color="262626"/>
        </w:rPr>
      </w:pPr>
      <w:r w:rsidRPr="00625736">
        <w:rPr>
          <w:rStyle w:val="af3"/>
          <w:bCs/>
          <w:u w:color="262626"/>
        </w:rPr>
        <w:t>Остаток средств на счете н</w:t>
      </w:r>
      <w:r w:rsidR="006B7EFD" w:rsidRPr="00625736">
        <w:rPr>
          <w:rStyle w:val="af3"/>
          <w:bCs/>
          <w:u w:color="262626"/>
        </w:rPr>
        <w:t>а 31.12.2023</w:t>
      </w:r>
      <w:r w:rsidRPr="00625736">
        <w:rPr>
          <w:rStyle w:val="af3"/>
          <w:bCs/>
          <w:u w:color="262626"/>
        </w:rPr>
        <w:t xml:space="preserve"> год составил –</w:t>
      </w:r>
      <w:r w:rsidR="001736AC" w:rsidRPr="00625736">
        <w:rPr>
          <w:rStyle w:val="af3"/>
          <w:bCs/>
          <w:u w:color="262626"/>
        </w:rPr>
        <w:t xml:space="preserve"> </w:t>
      </w:r>
      <w:r w:rsidRPr="00625736">
        <w:rPr>
          <w:rStyle w:val="af3"/>
          <w:bCs/>
          <w:u w:color="262626"/>
        </w:rPr>
        <w:t xml:space="preserve"> </w:t>
      </w:r>
      <w:r w:rsidR="005F72F9" w:rsidRPr="00625736">
        <w:rPr>
          <w:rStyle w:val="af3"/>
          <w:bCs/>
          <w:u w:color="262626"/>
        </w:rPr>
        <w:t xml:space="preserve">585 266,52 </w:t>
      </w:r>
      <w:r w:rsidR="00F564BF" w:rsidRPr="00625736">
        <w:rPr>
          <w:rStyle w:val="af3"/>
          <w:bCs/>
          <w:u w:color="262626"/>
        </w:rPr>
        <w:t xml:space="preserve"> </w:t>
      </w:r>
      <w:r w:rsidR="00124373" w:rsidRPr="00625736">
        <w:rPr>
          <w:rStyle w:val="af3"/>
          <w:bCs/>
          <w:u w:color="262626"/>
        </w:rPr>
        <w:t>рублей</w:t>
      </w:r>
      <w:r w:rsidRPr="00625736">
        <w:rPr>
          <w:rStyle w:val="af3"/>
          <w:bCs/>
          <w:u w:color="262626"/>
        </w:rPr>
        <w:t>. Остаток денежных средств будет направлен на оплату образовавшейся кредиторской задолженности перед пост</w:t>
      </w:r>
      <w:r w:rsidR="006B7EFD" w:rsidRPr="00625736">
        <w:rPr>
          <w:rStyle w:val="af3"/>
          <w:bCs/>
          <w:u w:color="262626"/>
        </w:rPr>
        <w:t>авщиками товаров и услуг за 2023</w:t>
      </w:r>
      <w:r w:rsidR="001433F4" w:rsidRPr="00625736">
        <w:rPr>
          <w:rStyle w:val="af3"/>
          <w:bCs/>
          <w:u w:color="262626"/>
        </w:rPr>
        <w:t xml:space="preserve"> </w:t>
      </w:r>
      <w:r w:rsidRPr="00625736">
        <w:rPr>
          <w:rStyle w:val="af3"/>
          <w:bCs/>
          <w:u w:color="262626"/>
        </w:rPr>
        <w:t>г</w:t>
      </w:r>
      <w:r w:rsidR="00BF67A3" w:rsidRPr="00625736">
        <w:rPr>
          <w:rStyle w:val="af3"/>
          <w:bCs/>
          <w:u w:color="262626"/>
        </w:rPr>
        <w:t>од</w:t>
      </w:r>
      <w:r w:rsidRPr="00625736">
        <w:rPr>
          <w:rStyle w:val="af3"/>
          <w:bCs/>
          <w:u w:color="262626"/>
        </w:rPr>
        <w:t xml:space="preserve"> и госпошлину за подачу исковых заявлений и судебных решений. </w:t>
      </w:r>
    </w:p>
    <w:p w14:paraId="08F9910C" w14:textId="24E38907" w:rsidR="00AE1EAA" w:rsidRPr="00625736" w:rsidRDefault="00BF67A3" w:rsidP="00AE1EAA">
      <w:pPr>
        <w:pStyle w:val="af1"/>
        <w:rPr>
          <w:rStyle w:val="af3"/>
          <w:bCs/>
          <w:u w:color="262626"/>
        </w:rPr>
      </w:pPr>
      <w:r w:rsidRPr="00625736">
        <w:rPr>
          <w:rStyle w:val="af3"/>
          <w:bCs/>
          <w:u w:color="262626"/>
        </w:rPr>
        <w:t xml:space="preserve">Утверждена </w:t>
      </w:r>
      <w:r w:rsidR="00AE1EAA" w:rsidRPr="00625736">
        <w:rPr>
          <w:rStyle w:val="af3"/>
          <w:bCs/>
          <w:u w:color="262626"/>
        </w:rPr>
        <w:t>административно-хозя</w:t>
      </w:r>
      <w:r w:rsidR="00C741C7" w:rsidRPr="00625736">
        <w:rPr>
          <w:rStyle w:val="af3"/>
          <w:bCs/>
          <w:u w:color="262626"/>
        </w:rPr>
        <w:t xml:space="preserve">йственная </w:t>
      </w:r>
      <w:r w:rsidR="006B7EFD" w:rsidRPr="00625736">
        <w:rPr>
          <w:rStyle w:val="af3"/>
          <w:bCs/>
          <w:u w:color="262626"/>
        </w:rPr>
        <w:t>смета расходов на 2024</w:t>
      </w:r>
      <w:r w:rsidR="00AE1EAA" w:rsidRPr="00625736">
        <w:rPr>
          <w:rStyle w:val="af3"/>
          <w:bCs/>
          <w:u w:color="262626"/>
        </w:rPr>
        <w:t xml:space="preserve"> год.</w:t>
      </w:r>
    </w:p>
    <w:p w14:paraId="03B45CE6" w14:textId="395C9D8D" w:rsidR="002B69DD" w:rsidRPr="0046730B" w:rsidRDefault="00C32A77" w:rsidP="002B69DD">
      <w:pPr>
        <w:pStyle w:val="af1"/>
        <w:rPr>
          <w:rFonts w:ascii="Times" w:hAnsi="Times"/>
          <w:sz w:val="20"/>
          <w:szCs w:val="20"/>
        </w:rPr>
      </w:pPr>
      <w:r w:rsidRPr="00625736">
        <w:rPr>
          <w:u w:color="262626"/>
        </w:rPr>
        <w:t>В рамках заключенного соглашения с министерством строительства и жилищно-коммунального хозяйства Ас</w:t>
      </w:r>
      <w:r w:rsidR="008D7569" w:rsidRPr="00625736">
        <w:rPr>
          <w:u w:color="262626"/>
        </w:rPr>
        <w:t>траханской области, Фонду в 2022</w:t>
      </w:r>
      <w:r w:rsidRPr="00625736">
        <w:rPr>
          <w:u w:color="262626"/>
        </w:rPr>
        <w:t xml:space="preserve"> году </w:t>
      </w:r>
      <w:r w:rsidRPr="00625736">
        <w:rPr>
          <w:rStyle w:val="af3"/>
          <w:bCs/>
          <w:u w:color="262626"/>
        </w:rPr>
        <w:t xml:space="preserve">была перечислена субсидия </w:t>
      </w:r>
      <w:r w:rsidRPr="00625736">
        <w:t xml:space="preserve">из бюджета Астраханской области на проведение капитального ремонта общего имущества в многоквартирных домах, в части ремонта, замены, модернизации лифтов, ремонта лифтовых шахт, машинных и блочных помещений в многоквартирных домах (далее – ремонт лифтового оборудования), </w:t>
      </w:r>
      <w:r w:rsidR="00615EBC" w:rsidRPr="00625736">
        <w:t xml:space="preserve">в </w:t>
      </w:r>
      <w:r w:rsidRPr="00625736">
        <w:t>размер</w:t>
      </w:r>
      <w:r w:rsidR="00615EBC" w:rsidRPr="00625736">
        <w:t>е</w:t>
      </w:r>
      <w:r w:rsidRPr="00625736">
        <w:t xml:space="preserve"> -  </w:t>
      </w:r>
      <w:r w:rsidR="008F3AD0" w:rsidRPr="00625736">
        <w:t xml:space="preserve">340 </w:t>
      </w:r>
      <w:r w:rsidRPr="00625736">
        <w:t>630</w:t>
      </w:r>
      <w:r w:rsidR="008F3AD0" w:rsidRPr="00625736">
        <w:t xml:space="preserve"> 000 </w:t>
      </w:r>
      <w:r w:rsidRPr="00625736">
        <w:t xml:space="preserve"> руб. (70% от стоимости ремонта лифтового оборудования).</w:t>
      </w:r>
      <w:r w:rsidR="002B69DD" w:rsidRPr="00625736">
        <w:t xml:space="preserve"> В 2023 году расходы составили 321 737 874,81 руб., остаток в сумме 18 892 125,19 руб. определен к возврату в бюджет Астраханской области.</w:t>
      </w:r>
    </w:p>
    <w:p w14:paraId="419B8D95" w14:textId="579E37FA" w:rsidR="00C32A77" w:rsidRPr="00BE2B65" w:rsidRDefault="00C32A77" w:rsidP="00C32A77">
      <w:pPr>
        <w:pStyle w:val="af1"/>
        <w:rPr>
          <w:rFonts w:ascii="Times" w:hAnsi="Times"/>
          <w:sz w:val="20"/>
          <w:szCs w:val="20"/>
        </w:rPr>
      </w:pPr>
    </w:p>
    <w:p w14:paraId="30E27551" w14:textId="77777777" w:rsidR="00C741C7" w:rsidRPr="00B44C41" w:rsidRDefault="00C741C7" w:rsidP="00315F39">
      <w:pPr>
        <w:pStyle w:val="af1"/>
        <w:ind w:firstLine="0"/>
        <w:rPr>
          <w:b/>
          <w:u w:color="262626"/>
        </w:rPr>
      </w:pPr>
    </w:p>
    <w:p w14:paraId="35B4880C" w14:textId="06A779EE" w:rsidR="000E346B" w:rsidRDefault="00845C3A" w:rsidP="00E21A4D">
      <w:pPr>
        <w:pStyle w:val="af1"/>
        <w:numPr>
          <w:ilvl w:val="0"/>
          <w:numId w:val="13"/>
        </w:numPr>
        <w:jc w:val="center"/>
        <w:rPr>
          <w:b/>
          <w:u w:color="262626"/>
        </w:rPr>
      </w:pPr>
      <w:r w:rsidRPr="00B44C41">
        <w:rPr>
          <w:b/>
          <w:u w:color="262626"/>
        </w:rPr>
        <w:t>Претензионно-исковая работа.</w:t>
      </w:r>
    </w:p>
    <w:p w14:paraId="49CE33D6" w14:textId="77777777" w:rsidR="00625736" w:rsidRPr="00B44C41" w:rsidRDefault="00625736" w:rsidP="00625736">
      <w:pPr>
        <w:pStyle w:val="af1"/>
        <w:ind w:firstLine="0"/>
        <w:rPr>
          <w:b/>
          <w:u w:color="262626"/>
        </w:rPr>
      </w:pPr>
    </w:p>
    <w:p w14:paraId="5380A99F" w14:textId="1D1F3529" w:rsidR="008E18FA" w:rsidRPr="00625736" w:rsidRDefault="008C4093" w:rsidP="008E18FA">
      <w:pPr>
        <w:pStyle w:val="af1"/>
      </w:pPr>
      <w:r w:rsidRPr="00B44C41">
        <w:t xml:space="preserve"> Общий р</w:t>
      </w:r>
      <w:r w:rsidR="00895CE0" w:rsidRPr="00B44C41">
        <w:t>азмер задолженности по оплате взносов на капитальный ремонт собственников помещений регионально</w:t>
      </w:r>
      <w:r w:rsidRPr="00B44C41">
        <w:t>го и муниципального имущества, ф</w:t>
      </w:r>
      <w:r w:rsidR="00895CE0" w:rsidRPr="00B44C41">
        <w:t>едеральной собственности, собственности юридических лиц  по состоянию на 01.01</w:t>
      </w:r>
      <w:r w:rsidR="00FF2214">
        <w:t>.2024</w:t>
      </w:r>
      <w:r w:rsidR="00895CE0" w:rsidRPr="00B44C41">
        <w:t xml:space="preserve"> г.</w:t>
      </w:r>
      <w:r w:rsidR="00B60CAC" w:rsidRPr="00B44C41">
        <w:t xml:space="preserve"> </w:t>
      </w:r>
      <w:r w:rsidR="00B60CAC" w:rsidRPr="00625736">
        <w:t>составил</w:t>
      </w:r>
      <w:r w:rsidRPr="00625736">
        <w:t xml:space="preserve"> </w:t>
      </w:r>
      <w:r w:rsidR="00895CE0" w:rsidRPr="00625736">
        <w:t xml:space="preserve"> </w:t>
      </w:r>
      <w:r w:rsidR="0085480D" w:rsidRPr="00625736">
        <w:t xml:space="preserve">880 401 129,16 </w:t>
      </w:r>
      <w:r w:rsidR="00614227" w:rsidRPr="00625736">
        <w:t xml:space="preserve"> </w:t>
      </w:r>
      <w:r w:rsidR="007C6357" w:rsidRPr="00625736">
        <w:t xml:space="preserve"> </w:t>
      </w:r>
      <w:r w:rsidR="00B60CAC" w:rsidRPr="00625736">
        <w:t xml:space="preserve"> рублей   в том числе:</w:t>
      </w:r>
      <w:r w:rsidR="00895CE0" w:rsidRPr="00625736">
        <w:t xml:space="preserve"> </w:t>
      </w:r>
    </w:p>
    <w:p w14:paraId="01130AE6" w14:textId="7B7040E0" w:rsidR="00137BF0" w:rsidRPr="00625736" w:rsidRDefault="00895CE0" w:rsidP="00137BF0">
      <w:pPr>
        <w:pStyle w:val="af1"/>
      </w:pPr>
      <w:r w:rsidRPr="00625736">
        <w:t xml:space="preserve"> </w:t>
      </w:r>
      <w:r w:rsidR="008E18FA" w:rsidRPr="00625736">
        <w:t xml:space="preserve">- </w:t>
      </w:r>
      <w:r w:rsidR="00137BF0" w:rsidRPr="00625736">
        <w:t xml:space="preserve">размер задолженности собственников помещений федерального имущества составил – </w:t>
      </w:r>
      <w:r w:rsidR="00F94993" w:rsidRPr="00625736">
        <w:t>2 511 769,93</w:t>
      </w:r>
      <w:r w:rsidR="00F94993" w:rsidRPr="00625736">
        <w:rPr>
          <w:sz w:val="24"/>
          <w:szCs w:val="24"/>
        </w:rPr>
        <w:t xml:space="preserve"> </w:t>
      </w:r>
      <w:r w:rsidR="00137BF0" w:rsidRPr="00625736">
        <w:t xml:space="preserve"> руб.;</w:t>
      </w:r>
    </w:p>
    <w:p w14:paraId="5295CE61" w14:textId="529B995D" w:rsidR="00137BF0" w:rsidRPr="00625736" w:rsidRDefault="00137BF0" w:rsidP="00137BF0">
      <w:pPr>
        <w:pStyle w:val="af1"/>
      </w:pPr>
      <w:r w:rsidRPr="00625736">
        <w:t xml:space="preserve"> - размер задолженности собственников помещений регионального имущества составил – </w:t>
      </w:r>
      <w:r w:rsidR="00F94993" w:rsidRPr="00625736">
        <w:t>642 384,63</w:t>
      </w:r>
      <w:r w:rsidR="00F94993" w:rsidRPr="00625736">
        <w:rPr>
          <w:sz w:val="24"/>
          <w:szCs w:val="24"/>
        </w:rPr>
        <w:t xml:space="preserve"> </w:t>
      </w:r>
      <w:r w:rsidRPr="00625736">
        <w:t xml:space="preserve"> руб.;</w:t>
      </w:r>
    </w:p>
    <w:p w14:paraId="581B3B40" w14:textId="194AA980" w:rsidR="00137BF0" w:rsidRPr="00625736" w:rsidRDefault="00137BF0" w:rsidP="00137BF0">
      <w:pPr>
        <w:pStyle w:val="af1"/>
      </w:pPr>
      <w:r w:rsidRPr="00625736">
        <w:t xml:space="preserve"> - размер задолженности собственников помещений муниципального имущества составил – </w:t>
      </w:r>
      <w:r w:rsidR="00167ACE" w:rsidRPr="00625736">
        <w:t>8 343 497,64</w:t>
      </w:r>
      <w:r w:rsidR="00167ACE" w:rsidRPr="00625736">
        <w:rPr>
          <w:sz w:val="24"/>
          <w:szCs w:val="24"/>
        </w:rPr>
        <w:t xml:space="preserve"> </w:t>
      </w:r>
      <w:r w:rsidRPr="00625736">
        <w:t>руб.;</w:t>
      </w:r>
    </w:p>
    <w:p w14:paraId="27BCEDA7" w14:textId="7E3B258F" w:rsidR="00137BF0" w:rsidRPr="00625736" w:rsidRDefault="00137BF0" w:rsidP="00137BF0">
      <w:pPr>
        <w:pStyle w:val="af1"/>
      </w:pPr>
      <w:r w:rsidRPr="00625736">
        <w:t xml:space="preserve">- размер задолженности собственников помещений юридических лиц составила – </w:t>
      </w:r>
      <w:r w:rsidR="00167ACE" w:rsidRPr="00625736">
        <w:t>3 710 034,98</w:t>
      </w:r>
      <w:r w:rsidR="00167ACE" w:rsidRPr="00625736">
        <w:rPr>
          <w:sz w:val="24"/>
          <w:szCs w:val="24"/>
        </w:rPr>
        <w:t xml:space="preserve"> </w:t>
      </w:r>
      <w:r w:rsidRPr="00625736">
        <w:t xml:space="preserve"> руб.;</w:t>
      </w:r>
    </w:p>
    <w:p w14:paraId="15F5EC9F" w14:textId="206AD757" w:rsidR="00137BF0" w:rsidRPr="00625736" w:rsidRDefault="00137BF0" w:rsidP="00137BF0">
      <w:pPr>
        <w:pStyle w:val="af1"/>
      </w:pPr>
      <w:r w:rsidRPr="00625736">
        <w:t xml:space="preserve"> -  размер задолженности собственников помещений (население) составил -</w:t>
      </w:r>
      <w:r w:rsidR="00167ACE" w:rsidRPr="00625736">
        <w:t xml:space="preserve">865 193 441,98 </w:t>
      </w:r>
      <w:r w:rsidRPr="00625736">
        <w:t xml:space="preserve"> руб.</w:t>
      </w:r>
    </w:p>
    <w:tbl>
      <w:tblPr>
        <w:tblStyle w:val="a8"/>
        <w:tblW w:w="9836" w:type="dxa"/>
        <w:tblInd w:w="108" w:type="dxa"/>
        <w:tblLook w:val="04A0" w:firstRow="1" w:lastRow="0" w:firstColumn="1" w:lastColumn="0" w:noHBand="0" w:noVBand="1"/>
      </w:tblPr>
      <w:tblGrid>
        <w:gridCol w:w="2316"/>
        <w:gridCol w:w="2646"/>
        <w:gridCol w:w="2693"/>
        <w:gridCol w:w="2181"/>
      </w:tblGrid>
      <w:tr w:rsidR="00D3058A" w:rsidRPr="00625736" w14:paraId="233B0275" w14:textId="77777777" w:rsidTr="00D3058A">
        <w:trPr>
          <w:trHeight w:val="653"/>
        </w:trPr>
        <w:tc>
          <w:tcPr>
            <w:tcW w:w="2316" w:type="dxa"/>
          </w:tcPr>
          <w:p w14:paraId="1D05FEEB" w14:textId="77777777" w:rsidR="00D3058A" w:rsidRPr="00625736" w:rsidRDefault="00D3058A" w:rsidP="00D3058A">
            <w:pPr>
              <w:pStyle w:val="af1"/>
              <w:ind w:firstLine="0"/>
              <w:rPr>
                <w:sz w:val="24"/>
                <w:szCs w:val="24"/>
              </w:rPr>
            </w:pPr>
            <w:r w:rsidRPr="00625736">
              <w:rPr>
                <w:sz w:val="24"/>
                <w:szCs w:val="24"/>
              </w:rPr>
              <w:t>Собственники  помещений в МКД</w:t>
            </w:r>
          </w:p>
        </w:tc>
        <w:tc>
          <w:tcPr>
            <w:tcW w:w="2646" w:type="dxa"/>
          </w:tcPr>
          <w:p w14:paraId="0A114C6D" w14:textId="77777777" w:rsidR="00D3058A" w:rsidRPr="00625736" w:rsidRDefault="00D3058A" w:rsidP="00D3058A">
            <w:pPr>
              <w:pStyle w:val="af1"/>
              <w:ind w:firstLine="0"/>
              <w:rPr>
                <w:sz w:val="24"/>
                <w:szCs w:val="24"/>
              </w:rPr>
            </w:pPr>
            <w:r w:rsidRPr="00625736">
              <w:rPr>
                <w:sz w:val="24"/>
                <w:szCs w:val="24"/>
              </w:rPr>
              <w:t>Размер  задолженности по состоянию на 01.01.2023</w:t>
            </w:r>
          </w:p>
        </w:tc>
        <w:tc>
          <w:tcPr>
            <w:tcW w:w="2693" w:type="dxa"/>
          </w:tcPr>
          <w:p w14:paraId="54AD96E9" w14:textId="77777777" w:rsidR="00D3058A" w:rsidRPr="00625736" w:rsidRDefault="00D3058A" w:rsidP="00D3058A">
            <w:pPr>
              <w:pStyle w:val="af1"/>
              <w:ind w:firstLine="0"/>
              <w:rPr>
                <w:sz w:val="24"/>
                <w:szCs w:val="24"/>
              </w:rPr>
            </w:pPr>
            <w:r w:rsidRPr="00625736">
              <w:rPr>
                <w:sz w:val="24"/>
                <w:szCs w:val="24"/>
              </w:rPr>
              <w:t>Размер  задолженности по состоянию на 01.01.2024</w:t>
            </w:r>
          </w:p>
        </w:tc>
        <w:tc>
          <w:tcPr>
            <w:tcW w:w="2181" w:type="dxa"/>
          </w:tcPr>
          <w:p w14:paraId="22835405" w14:textId="77777777" w:rsidR="00D3058A" w:rsidRPr="00625736" w:rsidRDefault="00D3058A" w:rsidP="00D3058A">
            <w:pPr>
              <w:pStyle w:val="af1"/>
              <w:ind w:firstLine="0"/>
              <w:rPr>
                <w:sz w:val="24"/>
                <w:szCs w:val="24"/>
              </w:rPr>
            </w:pPr>
            <w:r w:rsidRPr="00625736">
              <w:rPr>
                <w:sz w:val="24"/>
                <w:szCs w:val="24"/>
              </w:rPr>
              <w:t>% уменьшения/ увеличения задолженности</w:t>
            </w:r>
          </w:p>
        </w:tc>
      </w:tr>
      <w:tr w:rsidR="00D3058A" w:rsidRPr="00625736" w14:paraId="0C0CEA80" w14:textId="77777777" w:rsidTr="00D3058A">
        <w:trPr>
          <w:trHeight w:val="653"/>
        </w:trPr>
        <w:tc>
          <w:tcPr>
            <w:tcW w:w="2316" w:type="dxa"/>
            <w:vAlign w:val="center"/>
          </w:tcPr>
          <w:p w14:paraId="29DA16A6" w14:textId="77777777" w:rsidR="00D3058A" w:rsidRPr="00625736" w:rsidRDefault="00D3058A" w:rsidP="00D3058A">
            <w:pPr>
              <w:pStyle w:val="af1"/>
              <w:ind w:firstLine="0"/>
              <w:jc w:val="center"/>
              <w:rPr>
                <w:sz w:val="24"/>
                <w:szCs w:val="24"/>
              </w:rPr>
            </w:pPr>
            <w:r w:rsidRPr="00625736">
              <w:rPr>
                <w:sz w:val="24"/>
                <w:szCs w:val="24"/>
              </w:rPr>
              <w:t>Федеральная  собственность</w:t>
            </w:r>
          </w:p>
        </w:tc>
        <w:tc>
          <w:tcPr>
            <w:tcW w:w="2646" w:type="dxa"/>
            <w:vAlign w:val="center"/>
          </w:tcPr>
          <w:p w14:paraId="2EA3B779" w14:textId="77777777" w:rsidR="00D3058A" w:rsidRPr="00625736" w:rsidRDefault="00D3058A" w:rsidP="00D3058A">
            <w:pPr>
              <w:pStyle w:val="af1"/>
              <w:ind w:firstLine="0"/>
              <w:jc w:val="center"/>
              <w:rPr>
                <w:sz w:val="24"/>
                <w:szCs w:val="24"/>
              </w:rPr>
            </w:pPr>
            <w:r w:rsidRPr="00625736">
              <w:rPr>
                <w:sz w:val="24"/>
                <w:szCs w:val="24"/>
              </w:rPr>
              <w:t>3 360 243,16</w:t>
            </w:r>
          </w:p>
        </w:tc>
        <w:tc>
          <w:tcPr>
            <w:tcW w:w="2693" w:type="dxa"/>
            <w:vAlign w:val="center"/>
          </w:tcPr>
          <w:p w14:paraId="59C25647" w14:textId="77777777" w:rsidR="00D3058A" w:rsidRPr="00625736" w:rsidRDefault="00D3058A" w:rsidP="00D3058A">
            <w:pPr>
              <w:pStyle w:val="af1"/>
              <w:ind w:firstLine="0"/>
              <w:jc w:val="center"/>
              <w:rPr>
                <w:sz w:val="24"/>
                <w:szCs w:val="24"/>
              </w:rPr>
            </w:pPr>
            <w:r w:rsidRPr="00625736">
              <w:rPr>
                <w:sz w:val="24"/>
                <w:szCs w:val="24"/>
              </w:rPr>
              <w:t>2 511 769,93</w:t>
            </w:r>
          </w:p>
        </w:tc>
        <w:tc>
          <w:tcPr>
            <w:tcW w:w="2181" w:type="dxa"/>
            <w:vAlign w:val="center"/>
          </w:tcPr>
          <w:p w14:paraId="0F74B9E9" w14:textId="77777777" w:rsidR="00D3058A" w:rsidRPr="00625736" w:rsidRDefault="00D3058A" w:rsidP="00D3058A">
            <w:pPr>
              <w:pStyle w:val="af1"/>
              <w:ind w:firstLine="0"/>
              <w:jc w:val="center"/>
              <w:rPr>
                <w:sz w:val="24"/>
                <w:szCs w:val="24"/>
              </w:rPr>
            </w:pPr>
            <w:r w:rsidRPr="00625736">
              <w:rPr>
                <w:sz w:val="24"/>
                <w:szCs w:val="24"/>
              </w:rPr>
              <w:t>на  25,3    %  задолженность  уменьшилась</w:t>
            </w:r>
          </w:p>
        </w:tc>
      </w:tr>
      <w:tr w:rsidR="00D3058A" w:rsidRPr="00625736" w14:paraId="0AF9B784" w14:textId="77777777" w:rsidTr="00D3058A">
        <w:trPr>
          <w:trHeight w:val="321"/>
        </w:trPr>
        <w:tc>
          <w:tcPr>
            <w:tcW w:w="2316" w:type="dxa"/>
            <w:vAlign w:val="center"/>
          </w:tcPr>
          <w:p w14:paraId="668CF595" w14:textId="77777777" w:rsidR="00D3058A" w:rsidRPr="00625736" w:rsidRDefault="00D3058A" w:rsidP="00D3058A">
            <w:pPr>
              <w:pStyle w:val="af1"/>
              <w:ind w:firstLine="0"/>
              <w:jc w:val="center"/>
              <w:rPr>
                <w:sz w:val="24"/>
                <w:szCs w:val="24"/>
              </w:rPr>
            </w:pPr>
            <w:r w:rsidRPr="00625736">
              <w:rPr>
                <w:sz w:val="24"/>
                <w:szCs w:val="24"/>
              </w:rPr>
              <w:t>Региональная собственность</w:t>
            </w:r>
          </w:p>
        </w:tc>
        <w:tc>
          <w:tcPr>
            <w:tcW w:w="2646" w:type="dxa"/>
            <w:vAlign w:val="center"/>
          </w:tcPr>
          <w:p w14:paraId="48B6411A" w14:textId="77777777" w:rsidR="00D3058A" w:rsidRPr="00625736" w:rsidRDefault="00D3058A" w:rsidP="00D3058A">
            <w:pPr>
              <w:pStyle w:val="af1"/>
              <w:ind w:firstLine="0"/>
              <w:jc w:val="center"/>
              <w:rPr>
                <w:sz w:val="24"/>
                <w:szCs w:val="24"/>
              </w:rPr>
            </w:pPr>
            <w:r w:rsidRPr="00625736">
              <w:rPr>
                <w:sz w:val="24"/>
                <w:szCs w:val="24"/>
              </w:rPr>
              <w:t>889 449,41</w:t>
            </w:r>
          </w:p>
        </w:tc>
        <w:tc>
          <w:tcPr>
            <w:tcW w:w="2693" w:type="dxa"/>
            <w:vAlign w:val="center"/>
          </w:tcPr>
          <w:p w14:paraId="12EC5279" w14:textId="77777777" w:rsidR="00D3058A" w:rsidRPr="00625736" w:rsidRDefault="00D3058A" w:rsidP="00D3058A">
            <w:pPr>
              <w:pStyle w:val="af1"/>
              <w:ind w:firstLine="0"/>
              <w:jc w:val="center"/>
              <w:rPr>
                <w:sz w:val="24"/>
                <w:szCs w:val="24"/>
              </w:rPr>
            </w:pPr>
            <w:r w:rsidRPr="00625736">
              <w:rPr>
                <w:sz w:val="24"/>
                <w:szCs w:val="24"/>
              </w:rPr>
              <w:t>642 384,63</w:t>
            </w:r>
          </w:p>
        </w:tc>
        <w:tc>
          <w:tcPr>
            <w:tcW w:w="2181" w:type="dxa"/>
            <w:vAlign w:val="center"/>
          </w:tcPr>
          <w:p w14:paraId="0F249F23" w14:textId="77777777" w:rsidR="00D3058A" w:rsidRPr="00625736" w:rsidRDefault="00D3058A" w:rsidP="00D3058A">
            <w:pPr>
              <w:pStyle w:val="af1"/>
              <w:ind w:firstLine="0"/>
              <w:jc w:val="center"/>
              <w:rPr>
                <w:sz w:val="24"/>
                <w:szCs w:val="24"/>
              </w:rPr>
            </w:pPr>
            <w:r w:rsidRPr="00625736">
              <w:rPr>
                <w:sz w:val="24"/>
                <w:szCs w:val="24"/>
              </w:rPr>
              <w:t xml:space="preserve">на 27,8    %  задолженность </w:t>
            </w:r>
            <w:r w:rsidRPr="00625736">
              <w:rPr>
                <w:sz w:val="24"/>
                <w:szCs w:val="24"/>
              </w:rPr>
              <w:lastRenderedPageBreak/>
              <w:t>уменьшилась</w:t>
            </w:r>
          </w:p>
        </w:tc>
      </w:tr>
      <w:tr w:rsidR="00D3058A" w:rsidRPr="00625736" w14:paraId="4448C978" w14:textId="77777777" w:rsidTr="00D3058A">
        <w:trPr>
          <w:trHeight w:val="332"/>
        </w:trPr>
        <w:tc>
          <w:tcPr>
            <w:tcW w:w="2316" w:type="dxa"/>
            <w:vAlign w:val="center"/>
          </w:tcPr>
          <w:p w14:paraId="29020677" w14:textId="77777777" w:rsidR="00D3058A" w:rsidRPr="00625736" w:rsidRDefault="00D3058A" w:rsidP="00D3058A">
            <w:pPr>
              <w:pStyle w:val="af1"/>
              <w:ind w:firstLine="0"/>
              <w:jc w:val="center"/>
              <w:rPr>
                <w:sz w:val="24"/>
                <w:szCs w:val="24"/>
              </w:rPr>
            </w:pPr>
            <w:r w:rsidRPr="00625736">
              <w:rPr>
                <w:sz w:val="24"/>
                <w:szCs w:val="24"/>
              </w:rPr>
              <w:lastRenderedPageBreak/>
              <w:t>Муниципальная собственность</w:t>
            </w:r>
          </w:p>
        </w:tc>
        <w:tc>
          <w:tcPr>
            <w:tcW w:w="2646" w:type="dxa"/>
            <w:vAlign w:val="center"/>
          </w:tcPr>
          <w:p w14:paraId="4DBECFF5" w14:textId="77777777" w:rsidR="00D3058A" w:rsidRPr="00625736" w:rsidRDefault="00D3058A" w:rsidP="00D3058A">
            <w:pPr>
              <w:pStyle w:val="af1"/>
              <w:ind w:firstLine="0"/>
              <w:jc w:val="center"/>
              <w:rPr>
                <w:sz w:val="24"/>
                <w:szCs w:val="24"/>
              </w:rPr>
            </w:pPr>
            <w:r w:rsidRPr="00625736">
              <w:rPr>
                <w:sz w:val="24"/>
                <w:szCs w:val="24"/>
              </w:rPr>
              <w:t>7 762 383,21</w:t>
            </w:r>
          </w:p>
        </w:tc>
        <w:tc>
          <w:tcPr>
            <w:tcW w:w="2693" w:type="dxa"/>
            <w:vAlign w:val="center"/>
          </w:tcPr>
          <w:p w14:paraId="2C3CC3D8" w14:textId="77777777" w:rsidR="00D3058A" w:rsidRPr="00625736" w:rsidRDefault="00D3058A" w:rsidP="00D3058A">
            <w:pPr>
              <w:pStyle w:val="af1"/>
              <w:ind w:firstLine="0"/>
              <w:jc w:val="center"/>
              <w:rPr>
                <w:sz w:val="24"/>
                <w:szCs w:val="24"/>
              </w:rPr>
            </w:pPr>
            <w:r w:rsidRPr="00625736">
              <w:rPr>
                <w:sz w:val="24"/>
                <w:szCs w:val="24"/>
              </w:rPr>
              <w:t>8 343 497,64</w:t>
            </w:r>
          </w:p>
        </w:tc>
        <w:tc>
          <w:tcPr>
            <w:tcW w:w="2181" w:type="dxa"/>
            <w:vAlign w:val="center"/>
          </w:tcPr>
          <w:p w14:paraId="32320724" w14:textId="77777777" w:rsidR="00D3058A" w:rsidRPr="00625736" w:rsidRDefault="00D3058A" w:rsidP="00D3058A">
            <w:pPr>
              <w:pStyle w:val="af1"/>
              <w:ind w:firstLine="0"/>
              <w:jc w:val="center"/>
              <w:rPr>
                <w:sz w:val="24"/>
                <w:szCs w:val="24"/>
              </w:rPr>
            </w:pPr>
            <w:r w:rsidRPr="00625736">
              <w:rPr>
                <w:sz w:val="24"/>
                <w:szCs w:val="24"/>
              </w:rPr>
              <w:t>на  6,9   % задолженность увеличилась</w:t>
            </w:r>
          </w:p>
        </w:tc>
      </w:tr>
      <w:tr w:rsidR="00D3058A" w:rsidRPr="00625736" w14:paraId="3F5BE620" w14:textId="77777777" w:rsidTr="00D3058A">
        <w:trPr>
          <w:trHeight w:val="332"/>
        </w:trPr>
        <w:tc>
          <w:tcPr>
            <w:tcW w:w="2316" w:type="dxa"/>
            <w:vAlign w:val="center"/>
          </w:tcPr>
          <w:p w14:paraId="3765CED2" w14:textId="77777777" w:rsidR="00D3058A" w:rsidRPr="00625736" w:rsidRDefault="00D3058A" w:rsidP="00D3058A">
            <w:pPr>
              <w:pStyle w:val="af1"/>
              <w:ind w:firstLine="0"/>
              <w:jc w:val="center"/>
              <w:rPr>
                <w:sz w:val="24"/>
                <w:szCs w:val="24"/>
              </w:rPr>
            </w:pPr>
            <w:r w:rsidRPr="00625736">
              <w:rPr>
                <w:sz w:val="24"/>
                <w:szCs w:val="24"/>
              </w:rPr>
              <w:t>Собственность юридических лиц</w:t>
            </w:r>
          </w:p>
        </w:tc>
        <w:tc>
          <w:tcPr>
            <w:tcW w:w="2646" w:type="dxa"/>
            <w:vAlign w:val="center"/>
          </w:tcPr>
          <w:p w14:paraId="57BC1A0A" w14:textId="77777777" w:rsidR="00D3058A" w:rsidRPr="00625736" w:rsidRDefault="00D3058A" w:rsidP="00D3058A">
            <w:pPr>
              <w:pStyle w:val="af1"/>
              <w:ind w:firstLine="0"/>
              <w:jc w:val="center"/>
              <w:rPr>
                <w:sz w:val="24"/>
                <w:szCs w:val="24"/>
              </w:rPr>
            </w:pPr>
            <w:r w:rsidRPr="00625736">
              <w:rPr>
                <w:sz w:val="24"/>
                <w:szCs w:val="24"/>
              </w:rPr>
              <w:t>2 235 189,48</w:t>
            </w:r>
          </w:p>
        </w:tc>
        <w:tc>
          <w:tcPr>
            <w:tcW w:w="2693" w:type="dxa"/>
            <w:vAlign w:val="center"/>
          </w:tcPr>
          <w:p w14:paraId="663FE3F9" w14:textId="77777777" w:rsidR="00D3058A" w:rsidRPr="00625736" w:rsidRDefault="00D3058A" w:rsidP="00D3058A">
            <w:pPr>
              <w:pStyle w:val="af1"/>
              <w:ind w:firstLine="0"/>
              <w:jc w:val="center"/>
              <w:rPr>
                <w:sz w:val="24"/>
                <w:szCs w:val="24"/>
              </w:rPr>
            </w:pPr>
            <w:r w:rsidRPr="00625736">
              <w:rPr>
                <w:sz w:val="24"/>
                <w:szCs w:val="24"/>
              </w:rPr>
              <w:t>3 710 034,98</w:t>
            </w:r>
          </w:p>
        </w:tc>
        <w:tc>
          <w:tcPr>
            <w:tcW w:w="2181" w:type="dxa"/>
            <w:vAlign w:val="center"/>
          </w:tcPr>
          <w:p w14:paraId="3C19A857" w14:textId="77777777" w:rsidR="00D3058A" w:rsidRPr="00625736" w:rsidRDefault="00D3058A" w:rsidP="00D3058A">
            <w:pPr>
              <w:pStyle w:val="af1"/>
              <w:ind w:firstLine="0"/>
              <w:jc w:val="center"/>
              <w:rPr>
                <w:sz w:val="24"/>
                <w:szCs w:val="24"/>
              </w:rPr>
            </w:pPr>
            <w:r w:rsidRPr="00625736">
              <w:rPr>
                <w:sz w:val="24"/>
                <w:szCs w:val="24"/>
              </w:rPr>
              <w:t>на  65,9   % задолженность увеличилась</w:t>
            </w:r>
          </w:p>
        </w:tc>
      </w:tr>
      <w:tr w:rsidR="00D3058A" w:rsidRPr="00625736" w14:paraId="6B7C172F" w14:textId="77777777" w:rsidTr="00D3058A">
        <w:trPr>
          <w:trHeight w:val="332"/>
        </w:trPr>
        <w:tc>
          <w:tcPr>
            <w:tcW w:w="2316" w:type="dxa"/>
            <w:vAlign w:val="center"/>
          </w:tcPr>
          <w:p w14:paraId="43982F45" w14:textId="77777777" w:rsidR="00D3058A" w:rsidRPr="00625736" w:rsidRDefault="00D3058A" w:rsidP="00D3058A">
            <w:pPr>
              <w:pStyle w:val="af1"/>
              <w:ind w:firstLine="0"/>
              <w:jc w:val="center"/>
              <w:rPr>
                <w:sz w:val="24"/>
                <w:szCs w:val="24"/>
              </w:rPr>
            </w:pPr>
            <w:r w:rsidRPr="00625736">
              <w:rPr>
                <w:sz w:val="24"/>
                <w:szCs w:val="24"/>
              </w:rPr>
              <w:t>Собственность населения</w:t>
            </w:r>
          </w:p>
        </w:tc>
        <w:tc>
          <w:tcPr>
            <w:tcW w:w="2646" w:type="dxa"/>
            <w:vAlign w:val="center"/>
          </w:tcPr>
          <w:p w14:paraId="405A3525" w14:textId="77777777" w:rsidR="00D3058A" w:rsidRPr="00625736" w:rsidRDefault="00D3058A" w:rsidP="00D3058A">
            <w:pPr>
              <w:pStyle w:val="af1"/>
              <w:ind w:firstLine="0"/>
              <w:jc w:val="center"/>
              <w:rPr>
                <w:sz w:val="24"/>
                <w:szCs w:val="24"/>
              </w:rPr>
            </w:pPr>
            <w:r w:rsidRPr="00625736">
              <w:rPr>
                <w:sz w:val="24"/>
                <w:szCs w:val="24"/>
              </w:rPr>
              <w:t>787 855 946,38</w:t>
            </w:r>
          </w:p>
        </w:tc>
        <w:tc>
          <w:tcPr>
            <w:tcW w:w="2693" w:type="dxa"/>
            <w:vAlign w:val="center"/>
          </w:tcPr>
          <w:p w14:paraId="5FB5A66E" w14:textId="77777777" w:rsidR="00D3058A" w:rsidRPr="00625736" w:rsidRDefault="00D3058A" w:rsidP="00D3058A">
            <w:pPr>
              <w:pStyle w:val="af1"/>
              <w:ind w:firstLine="0"/>
              <w:jc w:val="center"/>
              <w:rPr>
                <w:sz w:val="24"/>
                <w:szCs w:val="24"/>
              </w:rPr>
            </w:pPr>
            <w:r w:rsidRPr="00625736">
              <w:rPr>
                <w:sz w:val="24"/>
                <w:szCs w:val="24"/>
              </w:rPr>
              <w:t>865 193 441,98</w:t>
            </w:r>
          </w:p>
        </w:tc>
        <w:tc>
          <w:tcPr>
            <w:tcW w:w="2181" w:type="dxa"/>
            <w:vAlign w:val="center"/>
          </w:tcPr>
          <w:p w14:paraId="56BEA992" w14:textId="77777777" w:rsidR="00D3058A" w:rsidRPr="00625736" w:rsidRDefault="00D3058A" w:rsidP="00D3058A">
            <w:pPr>
              <w:pStyle w:val="af1"/>
              <w:ind w:firstLine="0"/>
              <w:jc w:val="center"/>
              <w:rPr>
                <w:sz w:val="24"/>
                <w:szCs w:val="24"/>
              </w:rPr>
            </w:pPr>
            <w:r w:rsidRPr="00625736">
              <w:rPr>
                <w:sz w:val="24"/>
                <w:szCs w:val="24"/>
              </w:rPr>
              <w:t>на  9,8   % задолженность увеличилась</w:t>
            </w:r>
          </w:p>
        </w:tc>
      </w:tr>
      <w:tr w:rsidR="00D3058A" w:rsidRPr="0046730B" w14:paraId="0ADF0391" w14:textId="77777777" w:rsidTr="00D3058A">
        <w:trPr>
          <w:trHeight w:val="332"/>
        </w:trPr>
        <w:tc>
          <w:tcPr>
            <w:tcW w:w="2316" w:type="dxa"/>
            <w:vAlign w:val="center"/>
          </w:tcPr>
          <w:p w14:paraId="12925B6A" w14:textId="77777777" w:rsidR="00D3058A" w:rsidRPr="00625736" w:rsidRDefault="00D3058A" w:rsidP="00D3058A">
            <w:pPr>
              <w:pStyle w:val="af1"/>
              <w:ind w:firstLine="0"/>
              <w:jc w:val="center"/>
              <w:rPr>
                <w:sz w:val="24"/>
                <w:szCs w:val="24"/>
              </w:rPr>
            </w:pPr>
            <w:r w:rsidRPr="00625736">
              <w:rPr>
                <w:sz w:val="24"/>
                <w:szCs w:val="24"/>
              </w:rPr>
              <w:t>Итого, общий размер задолженности</w:t>
            </w:r>
          </w:p>
        </w:tc>
        <w:tc>
          <w:tcPr>
            <w:tcW w:w="2646" w:type="dxa"/>
            <w:vAlign w:val="center"/>
          </w:tcPr>
          <w:p w14:paraId="13C9B65F" w14:textId="77777777" w:rsidR="00D3058A" w:rsidRPr="00625736" w:rsidRDefault="00D3058A" w:rsidP="00D3058A">
            <w:pPr>
              <w:pStyle w:val="af1"/>
              <w:ind w:firstLine="0"/>
              <w:jc w:val="center"/>
              <w:rPr>
                <w:sz w:val="24"/>
                <w:szCs w:val="24"/>
              </w:rPr>
            </w:pPr>
            <w:r w:rsidRPr="00625736">
              <w:rPr>
                <w:sz w:val="24"/>
                <w:szCs w:val="24"/>
              </w:rPr>
              <w:t>802 103 211,64</w:t>
            </w:r>
          </w:p>
        </w:tc>
        <w:tc>
          <w:tcPr>
            <w:tcW w:w="2693" w:type="dxa"/>
            <w:vAlign w:val="center"/>
          </w:tcPr>
          <w:p w14:paraId="3C660B37" w14:textId="77777777" w:rsidR="00D3058A" w:rsidRPr="00625736" w:rsidRDefault="00D3058A" w:rsidP="00D3058A">
            <w:pPr>
              <w:pStyle w:val="af1"/>
              <w:ind w:firstLine="0"/>
              <w:jc w:val="center"/>
              <w:rPr>
                <w:sz w:val="24"/>
                <w:szCs w:val="24"/>
              </w:rPr>
            </w:pPr>
            <w:r w:rsidRPr="00625736">
              <w:rPr>
                <w:sz w:val="24"/>
                <w:szCs w:val="24"/>
              </w:rPr>
              <w:t>880 401 129,16</w:t>
            </w:r>
          </w:p>
        </w:tc>
        <w:tc>
          <w:tcPr>
            <w:tcW w:w="2181" w:type="dxa"/>
            <w:vAlign w:val="center"/>
          </w:tcPr>
          <w:p w14:paraId="31C9195E" w14:textId="77777777" w:rsidR="00D3058A" w:rsidRPr="0046730B" w:rsidRDefault="00D3058A" w:rsidP="00D3058A">
            <w:pPr>
              <w:pStyle w:val="af1"/>
              <w:ind w:firstLine="0"/>
              <w:jc w:val="center"/>
              <w:rPr>
                <w:sz w:val="24"/>
                <w:szCs w:val="24"/>
              </w:rPr>
            </w:pPr>
            <w:r w:rsidRPr="00625736">
              <w:rPr>
                <w:sz w:val="24"/>
                <w:szCs w:val="24"/>
              </w:rPr>
              <w:t>на   9,76   % размер общей задолженности увеличился</w:t>
            </w:r>
          </w:p>
        </w:tc>
      </w:tr>
    </w:tbl>
    <w:p w14:paraId="2E8CD853" w14:textId="024B08B1" w:rsidR="00F44AE0" w:rsidRPr="00B44C41" w:rsidRDefault="00980027" w:rsidP="00D3058A">
      <w:pPr>
        <w:pStyle w:val="ConsPlusNormal"/>
        <w:ind w:firstLine="0"/>
        <w:jc w:val="both"/>
        <w:rPr>
          <w:rFonts w:ascii="Times New Roman" w:hAnsi="Times New Roman" w:cs="Times New Roman"/>
          <w:sz w:val="28"/>
          <w:szCs w:val="28"/>
        </w:rPr>
      </w:pPr>
      <w:r>
        <w:rPr>
          <w:rFonts w:ascii="Times New Roman" w:eastAsia="Calibri" w:hAnsi="Times New Roman" w:cs="Times New Roman"/>
          <w:sz w:val="28"/>
          <w:szCs w:val="28"/>
          <w:bdr w:val="none" w:sz="0" w:space="0" w:color="auto" w:frame="1"/>
          <w:shd w:val="clear" w:color="auto" w:fill="FFFFFF"/>
        </w:rPr>
        <w:t xml:space="preserve"> </w:t>
      </w:r>
    </w:p>
    <w:p w14:paraId="31CE4C41" w14:textId="0C734D1A" w:rsidR="00F44AE0" w:rsidRPr="00B44C41" w:rsidRDefault="00B5090A" w:rsidP="00315F39">
      <w:pPr>
        <w:pStyle w:val="ConsPlusNormal"/>
        <w:ind w:firstLine="567"/>
        <w:jc w:val="both"/>
        <w:rPr>
          <w:rFonts w:ascii="Times New Roman" w:hAnsi="Times New Roman" w:cs="Times New Roman"/>
          <w:sz w:val="28"/>
          <w:szCs w:val="28"/>
        </w:rPr>
      </w:pPr>
      <w:r w:rsidRPr="00B44C41">
        <w:rPr>
          <w:rFonts w:ascii="Times New Roman" w:hAnsi="Times New Roman" w:cs="Times New Roman"/>
          <w:sz w:val="28"/>
          <w:szCs w:val="28"/>
        </w:rPr>
        <w:t>Причинами образования задолженности за помещения, находящиеся в региональной и муниципальной собственности, является отсутствие у получателей бюджетных средств (главных распорядителей бюджетных средств регионального и муниципального значения) своевременно утвержденных смет расходов, возможность перечисления задолженности по взносам на капитальный ремонт на основании вынесенных судебных актов (исполнительных листов).</w:t>
      </w:r>
    </w:p>
    <w:p w14:paraId="6D3DDF37" w14:textId="77777777" w:rsidR="000B6345" w:rsidRPr="00B44C41" w:rsidRDefault="00B5090A" w:rsidP="00B41F06">
      <w:pPr>
        <w:pStyle w:val="ConsPlusNormal"/>
        <w:ind w:firstLine="567"/>
        <w:jc w:val="both"/>
        <w:rPr>
          <w:rFonts w:ascii="Times New Roman" w:hAnsi="Times New Roman" w:cs="Times New Roman"/>
        </w:rPr>
      </w:pPr>
      <w:r w:rsidRPr="00B44C41">
        <w:rPr>
          <w:rFonts w:ascii="Times New Roman" w:hAnsi="Times New Roman" w:cs="Times New Roman"/>
          <w:sz w:val="28"/>
          <w:szCs w:val="28"/>
        </w:rPr>
        <w:t>Фондом в целях минимизации указанной выше задолженности проводится досудебная, претензионно-исковая работа, а так</w:t>
      </w:r>
      <w:r w:rsidR="0010455E" w:rsidRPr="00B44C41">
        <w:rPr>
          <w:rFonts w:ascii="Times New Roman" w:hAnsi="Times New Roman" w:cs="Times New Roman"/>
          <w:sz w:val="28"/>
          <w:szCs w:val="28"/>
        </w:rPr>
        <w:t>же</w:t>
      </w:r>
      <w:r w:rsidRPr="00B44C41">
        <w:rPr>
          <w:rFonts w:ascii="Times New Roman" w:hAnsi="Times New Roman" w:cs="Times New Roman"/>
          <w:sz w:val="28"/>
          <w:szCs w:val="28"/>
        </w:rPr>
        <w:t xml:space="preserve"> осуществление взыскания образовавшейся задолженности путем подачи исковых заявлений в Арбитражный  суд.</w:t>
      </w:r>
      <w:r w:rsidR="000B6345" w:rsidRPr="00B44C41">
        <w:rPr>
          <w:rFonts w:ascii="Times New Roman" w:hAnsi="Times New Roman" w:cs="Times New Roman"/>
        </w:rPr>
        <w:t xml:space="preserve"> </w:t>
      </w:r>
    </w:p>
    <w:p w14:paraId="60E7A5BE" w14:textId="77777777" w:rsidR="00F44AE0" w:rsidRPr="00B44C41" w:rsidRDefault="00F44AE0" w:rsidP="00B41F06">
      <w:pPr>
        <w:pStyle w:val="ConsPlusNormal"/>
        <w:ind w:firstLine="567"/>
        <w:jc w:val="both"/>
        <w:rPr>
          <w:rFonts w:ascii="Times New Roman" w:hAnsi="Times New Roman" w:cs="Times New Roman"/>
          <w:sz w:val="28"/>
          <w:szCs w:val="28"/>
        </w:rPr>
      </w:pPr>
    </w:p>
    <w:p w14:paraId="794B6E7B" w14:textId="6CFEB7AF" w:rsidR="00895CE0" w:rsidRPr="00625736" w:rsidRDefault="000B6345" w:rsidP="00B41F06">
      <w:pPr>
        <w:pStyle w:val="ConsPlusNormal"/>
        <w:ind w:firstLine="567"/>
        <w:jc w:val="both"/>
        <w:rPr>
          <w:rFonts w:ascii="Times New Roman" w:hAnsi="Times New Roman" w:cs="Times New Roman"/>
          <w:sz w:val="28"/>
          <w:szCs w:val="28"/>
        </w:rPr>
      </w:pPr>
      <w:r w:rsidRPr="00625736">
        <w:rPr>
          <w:rFonts w:ascii="Times New Roman" w:hAnsi="Times New Roman" w:cs="Times New Roman"/>
          <w:sz w:val="28"/>
          <w:szCs w:val="28"/>
        </w:rPr>
        <w:t>Претензионно-исковым отделом в отношении собственников жилых и не жилых помещений не уплачивающих взн</w:t>
      </w:r>
      <w:r w:rsidR="006B7579" w:rsidRPr="00625736">
        <w:rPr>
          <w:rFonts w:ascii="Times New Roman" w:hAnsi="Times New Roman" w:cs="Times New Roman"/>
          <w:sz w:val="28"/>
          <w:szCs w:val="28"/>
        </w:rPr>
        <w:t>осы на капитальный ремонт в 2023</w:t>
      </w:r>
      <w:r w:rsidRPr="00625736">
        <w:rPr>
          <w:rFonts w:ascii="Times New Roman" w:hAnsi="Times New Roman" w:cs="Times New Roman"/>
          <w:sz w:val="28"/>
          <w:szCs w:val="28"/>
        </w:rPr>
        <w:t xml:space="preserve"> году  проведена следующая работа.</w:t>
      </w:r>
    </w:p>
    <w:tbl>
      <w:tblPr>
        <w:tblpPr w:leftFromText="180" w:rightFromText="180" w:vertAnchor="text" w:horzAnchor="page" w:tblpX="1140" w:tblpY="14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024"/>
        <w:gridCol w:w="1134"/>
        <w:gridCol w:w="1516"/>
        <w:gridCol w:w="1007"/>
        <w:gridCol w:w="6"/>
        <w:gridCol w:w="1290"/>
        <w:gridCol w:w="1148"/>
      </w:tblGrid>
      <w:tr w:rsidR="009527AB" w:rsidRPr="00625736" w14:paraId="112ECBD3" w14:textId="77777777" w:rsidTr="009527AB">
        <w:trPr>
          <w:trHeight w:val="444"/>
        </w:trPr>
        <w:tc>
          <w:tcPr>
            <w:tcW w:w="2226" w:type="dxa"/>
            <w:vMerge w:val="restart"/>
            <w:shd w:val="clear" w:color="auto" w:fill="auto"/>
            <w:noWrap/>
            <w:vAlign w:val="bottom"/>
            <w:hideMark/>
          </w:tcPr>
          <w:p w14:paraId="745A6C51"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 </w:t>
            </w:r>
          </w:p>
        </w:tc>
        <w:tc>
          <w:tcPr>
            <w:tcW w:w="3674" w:type="dxa"/>
            <w:gridSpan w:val="3"/>
            <w:shd w:val="clear" w:color="auto" w:fill="auto"/>
            <w:noWrap/>
            <w:vAlign w:val="bottom"/>
            <w:hideMark/>
          </w:tcPr>
          <w:p w14:paraId="4BFA6074" w14:textId="77777777" w:rsidR="009527AB" w:rsidRPr="00625736" w:rsidRDefault="009527AB" w:rsidP="009527AB">
            <w:pPr>
              <w:spacing w:after="0" w:line="240" w:lineRule="auto"/>
              <w:jc w:val="center"/>
              <w:rPr>
                <w:rFonts w:ascii="Times New Roman" w:eastAsia="Times New Roman" w:hAnsi="Times New Roman" w:cs="Times New Roman"/>
                <w:b/>
                <w:bCs/>
                <w:color w:val="000000"/>
                <w:lang w:eastAsia="ru-RU"/>
              </w:rPr>
            </w:pPr>
            <w:r w:rsidRPr="00625736">
              <w:rPr>
                <w:rFonts w:ascii="Times New Roman" w:eastAsia="Times New Roman" w:hAnsi="Times New Roman" w:cs="Times New Roman"/>
                <w:b/>
                <w:bCs/>
                <w:color w:val="000000"/>
                <w:lang w:eastAsia="ru-RU"/>
              </w:rPr>
              <w:t>2022</w:t>
            </w:r>
          </w:p>
        </w:tc>
        <w:tc>
          <w:tcPr>
            <w:tcW w:w="3451" w:type="dxa"/>
            <w:gridSpan w:val="4"/>
            <w:shd w:val="clear" w:color="auto" w:fill="auto"/>
            <w:noWrap/>
            <w:vAlign w:val="bottom"/>
            <w:hideMark/>
          </w:tcPr>
          <w:p w14:paraId="5F5313E3" w14:textId="77777777" w:rsidR="009527AB" w:rsidRPr="00625736" w:rsidRDefault="009527AB" w:rsidP="009527AB">
            <w:pPr>
              <w:spacing w:after="0" w:line="240" w:lineRule="auto"/>
              <w:jc w:val="center"/>
              <w:rPr>
                <w:rFonts w:ascii="Times New Roman" w:eastAsia="Times New Roman" w:hAnsi="Times New Roman" w:cs="Times New Roman"/>
                <w:b/>
                <w:bCs/>
                <w:color w:val="000000"/>
                <w:lang w:eastAsia="ru-RU"/>
              </w:rPr>
            </w:pPr>
            <w:r w:rsidRPr="00625736">
              <w:rPr>
                <w:rFonts w:ascii="Times New Roman" w:eastAsia="Times New Roman" w:hAnsi="Times New Roman" w:cs="Times New Roman"/>
                <w:b/>
                <w:bCs/>
                <w:color w:val="000000"/>
                <w:lang w:eastAsia="ru-RU"/>
              </w:rPr>
              <w:t>2023</w:t>
            </w:r>
          </w:p>
        </w:tc>
      </w:tr>
      <w:tr w:rsidR="009527AB" w:rsidRPr="00625736" w14:paraId="5746FA4D" w14:textId="77777777" w:rsidTr="009527AB">
        <w:trPr>
          <w:trHeight w:val="275"/>
        </w:trPr>
        <w:tc>
          <w:tcPr>
            <w:tcW w:w="2226" w:type="dxa"/>
            <w:vMerge/>
            <w:vAlign w:val="center"/>
            <w:hideMark/>
          </w:tcPr>
          <w:p w14:paraId="4B4E27C2" w14:textId="77777777" w:rsidR="009527AB" w:rsidRPr="00625736" w:rsidRDefault="009527AB" w:rsidP="009527AB">
            <w:pPr>
              <w:spacing w:after="0" w:line="240" w:lineRule="auto"/>
              <w:rPr>
                <w:rFonts w:ascii="Times New Roman" w:eastAsia="Times New Roman" w:hAnsi="Times New Roman" w:cs="Times New Roman"/>
                <w:color w:val="000000"/>
                <w:lang w:eastAsia="ru-RU"/>
              </w:rPr>
            </w:pPr>
          </w:p>
        </w:tc>
        <w:tc>
          <w:tcPr>
            <w:tcW w:w="2158" w:type="dxa"/>
            <w:gridSpan w:val="2"/>
            <w:shd w:val="clear" w:color="auto" w:fill="auto"/>
            <w:noWrap/>
            <w:vAlign w:val="bottom"/>
            <w:hideMark/>
          </w:tcPr>
          <w:p w14:paraId="1058099B"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Подано</w:t>
            </w:r>
          </w:p>
        </w:tc>
        <w:tc>
          <w:tcPr>
            <w:tcW w:w="1516" w:type="dxa"/>
            <w:shd w:val="clear" w:color="auto" w:fill="auto"/>
            <w:noWrap/>
            <w:vAlign w:val="bottom"/>
            <w:hideMark/>
          </w:tcPr>
          <w:p w14:paraId="1C7547C4"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Оплачено</w:t>
            </w:r>
          </w:p>
        </w:tc>
        <w:tc>
          <w:tcPr>
            <w:tcW w:w="2303" w:type="dxa"/>
            <w:gridSpan w:val="3"/>
            <w:shd w:val="clear" w:color="auto" w:fill="auto"/>
            <w:noWrap/>
            <w:vAlign w:val="bottom"/>
            <w:hideMark/>
          </w:tcPr>
          <w:p w14:paraId="5A4EF67B"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Подано</w:t>
            </w:r>
          </w:p>
        </w:tc>
        <w:tc>
          <w:tcPr>
            <w:tcW w:w="1148" w:type="dxa"/>
            <w:shd w:val="clear" w:color="auto" w:fill="auto"/>
            <w:noWrap/>
            <w:vAlign w:val="bottom"/>
            <w:hideMark/>
          </w:tcPr>
          <w:p w14:paraId="2252A314"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Оплачено</w:t>
            </w:r>
          </w:p>
        </w:tc>
      </w:tr>
      <w:tr w:rsidR="009527AB" w:rsidRPr="00625736" w14:paraId="741C763C" w14:textId="77777777" w:rsidTr="009527AB">
        <w:trPr>
          <w:trHeight w:val="509"/>
        </w:trPr>
        <w:tc>
          <w:tcPr>
            <w:tcW w:w="2226" w:type="dxa"/>
            <w:vMerge/>
            <w:vAlign w:val="center"/>
            <w:hideMark/>
          </w:tcPr>
          <w:p w14:paraId="58FD331D" w14:textId="77777777" w:rsidR="009527AB" w:rsidRPr="00625736" w:rsidRDefault="009527AB" w:rsidP="009527AB">
            <w:pPr>
              <w:spacing w:after="0" w:line="240" w:lineRule="auto"/>
              <w:rPr>
                <w:rFonts w:ascii="Times New Roman" w:eastAsia="Times New Roman" w:hAnsi="Times New Roman" w:cs="Times New Roman"/>
                <w:color w:val="000000"/>
                <w:lang w:eastAsia="ru-RU"/>
              </w:rPr>
            </w:pPr>
          </w:p>
        </w:tc>
        <w:tc>
          <w:tcPr>
            <w:tcW w:w="1024" w:type="dxa"/>
            <w:shd w:val="clear" w:color="auto" w:fill="auto"/>
            <w:vAlign w:val="center"/>
            <w:hideMark/>
          </w:tcPr>
          <w:p w14:paraId="049EC2E5"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Кол-во, ед.</w:t>
            </w:r>
          </w:p>
        </w:tc>
        <w:tc>
          <w:tcPr>
            <w:tcW w:w="1134" w:type="dxa"/>
            <w:shd w:val="clear" w:color="auto" w:fill="auto"/>
            <w:vAlign w:val="center"/>
            <w:hideMark/>
          </w:tcPr>
          <w:p w14:paraId="59A7791F"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Сумма млн. руб.</w:t>
            </w:r>
          </w:p>
        </w:tc>
        <w:tc>
          <w:tcPr>
            <w:tcW w:w="1516" w:type="dxa"/>
            <w:shd w:val="clear" w:color="auto" w:fill="auto"/>
            <w:vAlign w:val="center"/>
            <w:hideMark/>
          </w:tcPr>
          <w:p w14:paraId="08DE815E"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Сумма млн. руб.</w:t>
            </w:r>
          </w:p>
        </w:tc>
        <w:tc>
          <w:tcPr>
            <w:tcW w:w="1007" w:type="dxa"/>
            <w:shd w:val="clear" w:color="auto" w:fill="auto"/>
            <w:vAlign w:val="center"/>
            <w:hideMark/>
          </w:tcPr>
          <w:p w14:paraId="5B15A43A"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Кол-во,ед.</w:t>
            </w:r>
          </w:p>
        </w:tc>
        <w:tc>
          <w:tcPr>
            <w:tcW w:w="1296" w:type="dxa"/>
            <w:gridSpan w:val="2"/>
            <w:shd w:val="clear" w:color="auto" w:fill="auto"/>
            <w:vAlign w:val="center"/>
            <w:hideMark/>
          </w:tcPr>
          <w:p w14:paraId="684A1DEF"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Сумма млн.руб</w:t>
            </w:r>
          </w:p>
        </w:tc>
        <w:tc>
          <w:tcPr>
            <w:tcW w:w="1148" w:type="dxa"/>
            <w:shd w:val="clear" w:color="auto" w:fill="auto"/>
            <w:vAlign w:val="center"/>
            <w:hideMark/>
          </w:tcPr>
          <w:p w14:paraId="7E6B43FE"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Сумма млн. руб.</w:t>
            </w:r>
          </w:p>
        </w:tc>
      </w:tr>
      <w:tr w:rsidR="009527AB" w:rsidRPr="00625736" w14:paraId="6ABC5A32" w14:textId="77777777" w:rsidTr="009527AB">
        <w:trPr>
          <w:trHeight w:val="275"/>
        </w:trPr>
        <w:tc>
          <w:tcPr>
            <w:tcW w:w="9351" w:type="dxa"/>
            <w:gridSpan w:val="8"/>
            <w:shd w:val="clear" w:color="auto" w:fill="auto"/>
            <w:noWrap/>
            <w:vAlign w:val="bottom"/>
            <w:hideMark/>
          </w:tcPr>
          <w:p w14:paraId="02F0CB85" w14:textId="77777777" w:rsidR="009527AB" w:rsidRPr="00625736" w:rsidRDefault="009527AB" w:rsidP="009527AB">
            <w:pPr>
              <w:spacing w:after="0" w:line="240" w:lineRule="auto"/>
              <w:jc w:val="center"/>
              <w:rPr>
                <w:rFonts w:ascii="Times New Roman" w:eastAsia="Times New Roman" w:hAnsi="Times New Roman" w:cs="Times New Roman"/>
                <w:b/>
                <w:bCs/>
                <w:color w:val="000000"/>
                <w:lang w:eastAsia="ru-RU"/>
              </w:rPr>
            </w:pPr>
            <w:r w:rsidRPr="00625736">
              <w:rPr>
                <w:rFonts w:ascii="Times New Roman" w:eastAsia="Times New Roman" w:hAnsi="Times New Roman" w:cs="Times New Roman"/>
                <w:b/>
                <w:bCs/>
                <w:color w:val="000000"/>
                <w:lang w:eastAsia="ru-RU"/>
              </w:rPr>
              <w:t xml:space="preserve">  Досудебные претензии</w:t>
            </w:r>
          </w:p>
        </w:tc>
      </w:tr>
      <w:tr w:rsidR="009527AB" w:rsidRPr="00625736" w14:paraId="7C59148A" w14:textId="77777777" w:rsidTr="009527AB">
        <w:trPr>
          <w:trHeight w:val="275"/>
        </w:trPr>
        <w:tc>
          <w:tcPr>
            <w:tcW w:w="2226" w:type="dxa"/>
            <w:shd w:val="clear" w:color="auto" w:fill="auto"/>
            <w:noWrap/>
            <w:vAlign w:val="bottom"/>
            <w:hideMark/>
          </w:tcPr>
          <w:p w14:paraId="56DD28CD" w14:textId="77777777" w:rsidR="009527AB" w:rsidRPr="00625736" w:rsidRDefault="009527AB" w:rsidP="009527AB">
            <w:pPr>
              <w:spacing w:after="0" w:line="240" w:lineRule="auto"/>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Физические лица</w:t>
            </w:r>
          </w:p>
        </w:tc>
        <w:tc>
          <w:tcPr>
            <w:tcW w:w="1024" w:type="dxa"/>
            <w:shd w:val="clear" w:color="auto" w:fill="auto"/>
            <w:noWrap/>
            <w:vAlign w:val="bottom"/>
          </w:tcPr>
          <w:p w14:paraId="7D731BE2"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9027</w:t>
            </w:r>
          </w:p>
        </w:tc>
        <w:tc>
          <w:tcPr>
            <w:tcW w:w="1134" w:type="dxa"/>
            <w:shd w:val="clear" w:color="auto" w:fill="auto"/>
            <w:noWrap/>
            <w:vAlign w:val="bottom"/>
          </w:tcPr>
          <w:p w14:paraId="44019E05"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102,64</w:t>
            </w:r>
          </w:p>
        </w:tc>
        <w:tc>
          <w:tcPr>
            <w:tcW w:w="1516" w:type="dxa"/>
            <w:shd w:val="clear" w:color="auto" w:fill="auto"/>
            <w:noWrap/>
            <w:vAlign w:val="bottom"/>
          </w:tcPr>
          <w:p w14:paraId="0D17F578"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12,41</w:t>
            </w:r>
          </w:p>
        </w:tc>
        <w:tc>
          <w:tcPr>
            <w:tcW w:w="1007" w:type="dxa"/>
            <w:shd w:val="clear" w:color="auto" w:fill="auto"/>
            <w:noWrap/>
            <w:vAlign w:val="bottom"/>
          </w:tcPr>
          <w:p w14:paraId="6B30B34A"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8170</w:t>
            </w:r>
          </w:p>
        </w:tc>
        <w:tc>
          <w:tcPr>
            <w:tcW w:w="1296" w:type="dxa"/>
            <w:gridSpan w:val="2"/>
            <w:shd w:val="clear" w:color="auto" w:fill="auto"/>
            <w:noWrap/>
            <w:vAlign w:val="bottom"/>
          </w:tcPr>
          <w:p w14:paraId="465B0EA6"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227,1</w:t>
            </w:r>
          </w:p>
        </w:tc>
        <w:tc>
          <w:tcPr>
            <w:tcW w:w="1148" w:type="dxa"/>
            <w:shd w:val="clear" w:color="auto" w:fill="auto"/>
            <w:noWrap/>
            <w:vAlign w:val="bottom"/>
          </w:tcPr>
          <w:p w14:paraId="2E4DDE62"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34,86</w:t>
            </w:r>
          </w:p>
        </w:tc>
      </w:tr>
      <w:tr w:rsidR="009527AB" w:rsidRPr="00625736" w14:paraId="566128AE" w14:textId="77777777" w:rsidTr="009527AB">
        <w:trPr>
          <w:trHeight w:val="275"/>
        </w:trPr>
        <w:tc>
          <w:tcPr>
            <w:tcW w:w="2226" w:type="dxa"/>
            <w:shd w:val="clear" w:color="auto" w:fill="auto"/>
            <w:noWrap/>
            <w:vAlign w:val="bottom"/>
            <w:hideMark/>
          </w:tcPr>
          <w:p w14:paraId="0075E228" w14:textId="77777777" w:rsidR="009527AB" w:rsidRPr="00625736" w:rsidRDefault="009527AB" w:rsidP="009527AB">
            <w:pPr>
              <w:spacing w:after="0" w:line="240" w:lineRule="auto"/>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Юридические лица</w:t>
            </w:r>
          </w:p>
        </w:tc>
        <w:tc>
          <w:tcPr>
            <w:tcW w:w="1024" w:type="dxa"/>
            <w:shd w:val="clear" w:color="auto" w:fill="auto"/>
            <w:noWrap/>
            <w:vAlign w:val="bottom"/>
          </w:tcPr>
          <w:p w14:paraId="4571BAEC"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67</w:t>
            </w:r>
          </w:p>
        </w:tc>
        <w:tc>
          <w:tcPr>
            <w:tcW w:w="1134" w:type="dxa"/>
            <w:shd w:val="clear" w:color="auto" w:fill="auto"/>
            <w:noWrap/>
            <w:vAlign w:val="bottom"/>
          </w:tcPr>
          <w:p w14:paraId="371CD7E3"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18,13</w:t>
            </w:r>
          </w:p>
        </w:tc>
        <w:tc>
          <w:tcPr>
            <w:tcW w:w="1516" w:type="dxa"/>
            <w:shd w:val="clear" w:color="auto" w:fill="auto"/>
            <w:noWrap/>
            <w:vAlign w:val="bottom"/>
          </w:tcPr>
          <w:p w14:paraId="6892F0D6"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7,973</w:t>
            </w:r>
          </w:p>
        </w:tc>
        <w:tc>
          <w:tcPr>
            <w:tcW w:w="1007" w:type="dxa"/>
            <w:shd w:val="clear" w:color="auto" w:fill="auto"/>
            <w:noWrap/>
            <w:vAlign w:val="bottom"/>
          </w:tcPr>
          <w:p w14:paraId="682E259F"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22</w:t>
            </w:r>
          </w:p>
        </w:tc>
        <w:tc>
          <w:tcPr>
            <w:tcW w:w="1296" w:type="dxa"/>
            <w:gridSpan w:val="2"/>
            <w:shd w:val="clear" w:color="auto" w:fill="auto"/>
            <w:noWrap/>
            <w:vAlign w:val="bottom"/>
          </w:tcPr>
          <w:p w14:paraId="4D662378"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57,62</w:t>
            </w:r>
          </w:p>
        </w:tc>
        <w:tc>
          <w:tcPr>
            <w:tcW w:w="1148" w:type="dxa"/>
            <w:shd w:val="clear" w:color="auto" w:fill="auto"/>
            <w:noWrap/>
            <w:vAlign w:val="bottom"/>
          </w:tcPr>
          <w:p w14:paraId="626BA336"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14,91</w:t>
            </w:r>
          </w:p>
        </w:tc>
      </w:tr>
      <w:tr w:rsidR="009527AB" w:rsidRPr="00625736" w14:paraId="2619EF69" w14:textId="77777777" w:rsidTr="009527AB">
        <w:trPr>
          <w:trHeight w:val="275"/>
        </w:trPr>
        <w:tc>
          <w:tcPr>
            <w:tcW w:w="9351" w:type="dxa"/>
            <w:gridSpan w:val="8"/>
            <w:shd w:val="clear" w:color="auto" w:fill="auto"/>
            <w:noWrap/>
            <w:vAlign w:val="bottom"/>
            <w:hideMark/>
          </w:tcPr>
          <w:p w14:paraId="686281C9" w14:textId="77777777" w:rsidR="009527AB" w:rsidRPr="00625736" w:rsidRDefault="009527AB" w:rsidP="009527AB">
            <w:pPr>
              <w:spacing w:after="0" w:line="240" w:lineRule="auto"/>
              <w:jc w:val="center"/>
              <w:rPr>
                <w:rFonts w:ascii="Times New Roman" w:eastAsia="Times New Roman" w:hAnsi="Times New Roman" w:cs="Times New Roman"/>
                <w:b/>
                <w:bCs/>
                <w:color w:val="000000"/>
                <w:lang w:eastAsia="ru-RU"/>
              </w:rPr>
            </w:pPr>
            <w:r w:rsidRPr="00625736">
              <w:rPr>
                <w:rFonts w:ascii="Times New Roman" w:eastAsia="Times New Roman" w:hAnsi="Times New Roman" w:cs="Times New Roman"/>
                <w:b/>
                <w:bCs/>
                <w:color w:val="000000"/>
                <w:lang w:eastAsia="ru-RU"/>
              </w:rPr>
              <w:t xml:space="preserve">         Подано заявлений на судебные приказы</w:t>
            </w:r>
          </w:p>
        </w:tc>
      </w:tr>
      <w:tr w:rsidR="009527AB" w:rsidRPr="00625736" w14:paraId="21F5FCD8" w14:textId="77777777" w:rsidTr="009527AB">
        <w:trPr>
          <w:trHeight w:val="275"/>
        </w:trPr>
        <w:tc>
          <w:tcPr>
            <w:tcW w:w="2226" w:type="dxa"/>
            <w:shd w:val="clear" w:color="auto" w:fill="auto"/>
            <w:noWrap/>
            <w:vAlign w:val="bottom"/>
            <w:hideMark/>
          </w:tcPr>
          <w:p w14:paraId="4C025E7E" w14:textId="77777777" w:rsidR="009527AB" w:rsidRPr="00625736" w:rsidRDefault="009527AB" w:rsidP="009527AB">
            <w:pPr>
              <w:spacing w:after="0" w:line="240" w:lineRule="auto"/>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Физические лица</w:t>
            </w:r>
          </w:p>
        </w:tc>
        <w:tc>
          <w:tcPr>
            <w:tcW w:w="1024" w:type="dxa"/>
            <w:shd w:val="clear" w:color="auto" w:fill="auto"/>
            <w:noWrap/>
            <w:vAlign w:val="bottom"/>
          </w:tcPr>
          <w:p w14:paraId="11EFEF54"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2125</w:t>
            </w:r>
          </w:p>
        </w:tc>
        <w:tc>
          <w:tcPr>
            <w:tcW w:w="1134" w:type="dxa"/>
            <w:shd w:val="clear" w:color="auto" w:fill="auto"/>
            <w:noWrap/>
            <w:vAlign w:val="bottom"/>
          </w:tcPr>
          <w:p w14:paraId="3CBD1E0A"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21,868</w:t>
            </w:r>
          </w:p>
        </w:tc>
        <w:tc>
          <w:tcPr>
            <w:tcW w:w="1516" w:type="dxa"/>
            <w:shd w:val="clear" w:color="auto" w:fill="auto"/>
            <w:noWrap/>
            <w:vAlign w:val="bottom"/>
          </w:tcPr>
          <w:p w14:paraId="3E364C23"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8,11</w:t>
            </w:r>
          </w:p>
        </w:tc>
        <w:tc>
          <w:tcPr>
            <w:tcW w:w="1007" w:type="dxa"/>
            <w:shd w:val="clear" w:color="auto" w:fill="auto"/>
            <w:noWrap/>
            <w:vAlign w:val="bottom"/>
          </w:tcPr>
          <w:p w14:paraId="4413A0C6"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4394</w:t>
            </w:r>
          </w:p>
        </w:tc>
        <w:tc>
          <w:tcPr>
            <w:tcW w:w="1296" w:type="dxa"/>
            <w:gridSpan w:val="2"/>
            <w:shd w:val="clear" w:color="auto" w:fill="auto"/>
            <w:noWrap/>
            <w:vAlign w:val="bottom"/>
          </w:tcPr>
          <w:p w14:paraId="400B9F66"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75,27</w:t>
            </w:r>
          </w:p>
        </w:tc>
        <w:tc>
          <w:tcPr>
            <w:tcW w:w="1148" w:type="dxa"/>
            <w:shd w:val="clear" w:color="auto" w:fill="auto"/>
            <w:noWrap/>
            <w:vAlign w:val="bottom"/>
          </w:tcPr>
          <w:p w14:paraId="18EEF33C"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22,68</w:t>
            </w:r>
          </w:p>
        </w:tc>
      </w:tr>
      <w:tr w:rsidR="009527AB" w:rsidRPr="00625736" w14:paraId="031D174D" w14:textId="77777777" w:rsidTr="009527AB">
        <w:trPr>
          <w:trHeight w:val="275"/>
        </w:trPr>
        <w:tc>
          <w:tcPr>
            <w:tcW w:w="2226" w:type="dxa"/>
            <w:shd w:val="clear" w:color="auto" w:fill="auto"/>
            <w:noWrap/>
            <w:vAlign w:val="bottom"/>
            <w:hideMark/>
          </w:tcPr>
          <w:p w14:paraId="74F1BF36" w14:textId="77777777" w:rsidR="009527AB" w:rsidRPr="00625736" w:rsidRDefault="009527AB" w:rsidP="009527AB">
            <w:pPr>
              <w:spacing w:after="0" w:line="240" w:lineRule="auto"/>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Юридические лица</w:t>
            </w:r>
          </w:p>
        </w:tc>
        <w:tc>
          <w:tcPr>
            <w:tcW w:w="1024" w:type="dxa"/>
            <w:shd w:val="clear" w:color="auto" w:fill="auto"/>
            <w:noWrap/>
            <w:vAlign w:val="bottom"/>
          </w:tcPr>
          <w:p w14:paraId="79416529"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11</w:t>
            </w:r>
          </w:p>
        </w:tc>
        <w:tc>
          <w:tcPr>
            <w:tcW w:w="1134" w:type="dxa"/>
            <w:shd w:val="clear" w:color="auto" w:fill="auto"/>
            <w:vAlign w:val="bottom"/>
          </w:tcPr>
          <w:p w14:paraId="5CD2E17C"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0,87</w:t>
            </w:r>
          </w:p>
        </w:tc>
        <w:tc>
          <w:tcPr>
            <w:tcW w:w="1516" w:type="dxa"/>
            <w:shd w:val="clear" w:color="auto" w:fill="auto"/>
            <w:vAlign w:val="bottom"/>
          </w:tcPr>
          <w:p w14:paraId="21213B2C"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0,08</w:t>
            </w:r>
          </w:p>
        </w:tc>
        <w:tc>
          <w:tcPr>
            <w:tcW w:w="1013" w:type="dxa"/>
            <w:gridSpan w:val="2"/>
            <w:shd w:val="clear" w:color="auto" w:fill="auto"/>
            <w:vAlign w:val="bottom"/>
          </w:tcPr>
          <w:p w14:paraId="12E7DAC2"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2</w:t>
            </w:r>
          </w:p>
        </w:tc>
        <w:tc>
          <w:tcPr>
            <w:tcW w:w="1290" w:type="dxa"/>
            <w:shd w:val="clear" w:color="auto" w:fill="auto"/>
            <w:vAlign w:val="bottom"/>
          </w:tcPr>
          <w:p w14:paraId="63BFFACC"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0,04</w:t>
            </w:r>
          </w:p>
        </w:tc>
        <w:tc>
          <w:tcPr>
            <w:tcW w:w="1148" w:type="dxa"/>
            <w:shd w:val="clear" w:color="auto" w:fill="auto"/>
            <w:vAlign w:val="bottom"/>
          </w:tcPr>
          <w:p w14:paraId="57055866"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0,04</w:t>
            </w:r>
          </w:p>
        </w:tc>
      </w:tr>
      <w:tr w:rsidR="009527AB" w:rsidRPr="00625736" w14:paraId="2130E0ED" w14:textId="77777777" w:rsidTr="009527AB">
        <w:trPr>
          <w:trHeight w:val="275"/>
        </w:trPr>
        <w:tc>
          <w:tcPr>
            <w:tcW w:w="9351" w:type="dxa"/>
            <w:gridSpan w:val="8"/>
            <w:shd w:val="clear" w:color="auto" w:fill="auto"/>
            <w:noWrap/>
            <w:vAlign w:val="bottom"/>
            <w:hideMark/>
          </w:tcPr>
          <w:p w14:paraId="0E139B13" w14:textId="77777777" w:rsidR="009527AB" w:rsidRPr="00625736" w:rsidRDefault="009527AB" w:rsidP="009527AB">
            <w:pPr>
              <w:spacing w:after="0" w:line="240" w:lineRule="auto"/>
              <w:jc w:val="center"/>
              <w:rPr>
                <w:rFonts w:ascii="Times New Roman" w:eastAsia="Times New Roman" w:hAnsi="Times New Roman" w:cs="Times New Roman"/>
                <w:b/>
                <w:bCs/>
                <w:color w:val="000000"/>
                <w:lang w:eastAsia="ru-RU"/>
              </w:rPr>
            </w:pPr>
            <w:r w:rsidRPr="00625736">
              <w:rPr>
                <w:rFonts w:ascii="Times New Roman" w:eastAsia="Times New Roman" w:hAnsi="Times New Roman" w:cs="Times New Roman"/>
                <w:b/>
                <w:bCs/>
                <w:color w:val="000000"/>
                <w:lang w:eastAsia="ru-RU"/>
              </w:rPr>
              <w:t xml:space="preserve">       Подано исковых заявлений</w:t>
            </w:r>
          </w:p>
        </w:tc>
      </w:tr>
      <w:tr w:rsidR="009527AB" w:rsidRPr="00625736" w14:paraId="0D3B71B3" w14:textId="77777777" w:rsidTr="009527AB">
        <w:trPr>
          <w:trHeight w:val="275"/>
        </w:trPr>
        <w:tc>
          <w:tcPr>
            <w:tcW w:w="2226" w:type="dxa"/>
            <w:shd w:val="clear" w:color="auto" w:fill="auto"/>
            <w:noWrap/>
            <w:vAlign w:val="bottom"/>
            <w:hideMark/>
          </w:tcPr>
          <w:p w14:paraId="6B31B757" w14:textId="77777777" w:rsidR="009527AB" w:rsidRPr="00625736" w:rsidRDefault="009527AB" w:rsidP="009527AB">
            <w:pPr>
              <w:spacing w:after="0" w:line="240" w:lineRule="auto"/>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Физические лица</w:t>
            </w:r>
          </w:p>
        </w:tc>
        <w:tc>
          <w:tcPr>
            <w:tcW w:w="1024" w:type="dxa"/>
            <w:shd w:val="clear" w:color="auto" w:fill="auto"/>
            <w:noWrap/>
            <w:vAlign w:val="bottom"/>
          </w:tcPr>
          <w:p w14:paraId="6D537D3D"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193</w:t>
            </w:r>
          </w:p>
        </w:tc>
        <w:tc>
          <w:tcPr>
            <w:tcW w:w="1134" w:type="dxa"/>
            <w:shd w:val="clear" w:color="auto" w:fill="auto"/>
            <w:noWrap/>
            <w:vAlign w:val="bottom"/>
          </w:tcPr>
          <w:p w14:paraId="36F87815"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3,28</w:t>
            </w:r>
          </w:p>
        </w:tc>
        <w:tc>
          <w:tcPr>
            <w:tcW w:w="1516" w:type="dxa"/>
            <w:shd w:val="clear" w:color="auto" w:fill="auto"/>
            <w:noWrap/>
            <w:vAlign w:val="bottom"/>
          </w:tcPr>
          <w:p w14:paraId="75239F42"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1,833</w:t>
            </w:r>
          </w:p>
        </w:tc>
        <w:tc>
          <w:tcPr>
            <w:tcW w:w="1007" w:type="dxa"/>
            <w:shd w:val="clear" w:color="auto" w:fill="auto"/>
            <w:noWrap/>
            <w:vAlign w:val="bottom"/>
          </w:tcPr>
          <w:p w14:paraId="72A19AD0"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867</w:t>
            </w:r>
          </w:p>
        </w:tc>
        <w:tc>
          <w:tcPr>
            <w:tcW w:w="1296" w:type="dxa"/>
            <w:gridSpan w:val="2"/>
            <w:shd w:val="clear" w:color="auto" w:fill="auto"/>
            <w:noWrap/>
            <w:vAlign w:val="bottom"/>
          </w:tcPr>
          <w:p w14:paraId="3CBD16DF"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14,46</w:t>
            </w:r>
          </w:p>
        </w:tc>
        <w:tc>
          <w:tcPr>
            <w:tcW w:w="1148" w:type="dxa"/>
            <w:shd w:val="clear" w:color="auto" w:fill="auto"/>
            <w:noWrap/>
            <w:vAlign w:val="bottom"/>
          </w:tcPr>
          <w:p w14:paraId="3D2345D9"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5,59</w:t>
            </w:r>
          </w:p>
        </w:tc>
      </w:tr>
      <w:tr w:rsidR="009527AB" w:rsidRPr="00625736" w14:paraId="141F464F" w14:textId="77777777" w:rsidTr="009527AB">
        <w:trPr>
          <w:trHeight w:val="275"/>
        </w:trPr>
        <w:tc>
          <w:tcPr>
            <w:tcW w:w="2226" w:type="dxa"/>
            <w:shd w:val="clear" w:color="auto" w:fill="auto"/>
            <w:noWrap/>
            <w:vAlign w:val="bottom"/>
            <w:hideMark/>
          </w:tcPr>
          <w:p w14:paraId="3C8587AA" w14:textId="77777777" w:rsidR="009527AB" w:rsidRPr="00625736" w:rsidRDefault="009527AB" w:rsidP="009527AB">
            <w:pPr>
              <w:spacing w:after="0" w:line="240" w:lineRule="auto"/>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Юридические лица</w:t>
            </w:r>
          </w:p>
        </w:tc>
        <w:tc>
          <w:tcPr>
            <w:tcW w:w="1024" w:type="dxa"/>
            <w:shd w:val="clear" w:color="auto" w:fill="auto"/>
            <w:noWrap/>
            <w:vAlign w:val="bottom"/>
          </w:tcPr>
          <w:p w14:paraId="69B261F7"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20</w:t>
            </w:r>
          </w:p>
        </w:tc>
        <w:tc>
          <w:tcPr>
            <w:tcW w:w="1134" w:type="dxa"/>
            <w:shd w:val="clear" w:color="auto" w:fill="auto"/>
            <w:noWrap/>
            <w:vAlign w:val="bottom"/>
          </w:tcPr>
          <w:p w14:paraId="7B653F6E"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4,29</w:t>
            </w:r>
          </w:p>
        </w:tc>
        <w:tc>
          <w:tcPr>
            <w:tcW w:w="1516" w:type="dxa"/>
            <w:shd w:val="clear" w:color="auto" w:fill="auto"/>
            <w:noWrap/>
            <w:vAlign w:val="bottom"/>
          </w:tcPr>
          <w:p w14:paraId="763F6514"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3,335</w:t>
            </w:r>
          </w:p>
        </w:tc>
        <w:tc>
          <w:tcPr>
            <w:tcW w:w="1007" w:type="dxa"/>
            <w:shd w:val="clear" w:color="auto" w:fill="auto"/>
            <w:noWrap/>
            <w:vAlign w:val="bottom"/>
          </w:tcPr>
          <w:p w14:paraId="7915B5DC"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8</w:t>
            </w:r>
          </w:p>
        </w:tc>
        <w:tc>
          <w:tcPr>
            <w:tcW w:w="1296" w:type="dxa"/>
            <w:gridSpan w:val="2"/>
            <w:shd w:val="clear" w:color="auto" w:fill="auto"/>
            <w:noWrap/>
            <w:vAlign w:val="bottom"/>
          </w:tcPr>
          <w:p w14:paraId="50EEB407"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19,2</w:t>
            </w:r>
          </w:p>
        </w:tc>
        <w:tc>
          <w:tcPr>
            <w:tcW w:w="1148" w:type="dxa"/>
            <w:shd w:val="clear" w:color="auto" w:fill="auto"/>
            <w:noWrap/>
            <w:vAlign w:val="bottom"/>
          </w:tcPr>
          <w:p w14:paraId="707D5B2A"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11,08</w:t>
            </w:r>
          </w:p>
        </w:tc>
      </w:tr>
      <w:tr w:rsidR="009527AB" w:rsidRPr="00625736" w14:paraId="344E2CAD" w14:textId="77777777" w:rsidTr="009527AB">
        <w:trPr>
          <w:trHeight w:val="275"/>
        </w:trPr>
        <w:tc>
          <w:tcPr>
            <w:tcW w:w="9351" w:type="dxa"/>
            <w:gridSpan w:val="8"/>
            <w:shd w:val="clear" w:color="auto" w:fill="auto"/>
            <w:noWrap/>
            <w:vAlign w:val="bottom"/>
            <w:hideMark/>
          </w:tcPr>
          <w:p w14:paraId="0ED8F57B" w14:textId="77777777" w:rsidR="009527AB" w:rsidRPr="00625736" w:rsidRDefault="009527AB" w:rsidP="009527AB">
            <w:pPr>
              <w:spacing w:after="0" w:line="240" w:lineRule="auto"/>
              <w:jc w:val="center"/>
              <w:rPr>
                <w:rFonts w:ascii="Times New Roman" w:eastAsia="Times New Roman" w:hAnsi="Times New Roman" w:cs="Times New Roman"/>
                <w:b/>
                <w:bCs/>
                <w:color w:val="000000"/>
                <w:lang w:eastAsia="ru-RU"/>
              </w:rPr>
            </w:pPr>
            <w:r w:rsidRPr="00625736">
              <w:rPr>
                <w:rFonts w:ascii="Times New Roman" w:eastAsia="Times New Roman" w:hAnsi="Times New Roman" w:cs="Times New Roman"/>
                <w:b/>
                <w:bCs/>
                <w:color w:val="000000"/>
                <w:lang w:eastAsia="ru-RU"/>
              </w:rPr>
              <w:t>Удовлетворено судом</w:t>
            </w:r>
          </w:p>
        </w:tc>
      </w:tr>
      <w:tr w:rsidR="009527AB" w:rsidRPr="00625736" w14:paraId="0DC919F1" w14:textId="77777777" w:rsidTr="009527AB">
        <w:trPr>
          <w:trHeight w:val="275"/>
        </w:trPr>
        <w:tc>
          <w:tcPr>
            <w:tcW w:w="2226" w:type="dxa"/>
            <w:shd w:val="clear" w:color="auto" w:fill="auto"/>
            <w:noWrap/>
            <w:vAlign w:val="bottom"/>
            <w:hideMark/>
          </w:tcPr>
          <w:p w14:paraId="3614BD25" w14:textId="77777777" w:rsidR="009527AB" w:rsidRPr="00625736" w:rsidRDefault="009527AB" w:rsidP="009527AB">
            <w:pPr>
              <w:spacing w:after="0" w:line="240" w:lineRule="auto"/>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Физические лица</w:t>
            </w:r>
          </w:p>
        </w:tc>
        <w:tc>
          <w:tcPr>
            <w:tcW w:w="1024" w:type="dxa"/>
            <w:shd w:val="clear" w:color="auto" w:fill="auto"/>
            <w:noWrap/>
            <w:vAlign w:val="bottom"/>
          </w:tcPr>
          <w:p w14:paraId="54A8F52E"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1799</w:t>
            </w:r>
          </w:p>
        </w:tc>
        <w:tc>
          <w:tcPr>
            <w:tcW w:w="1134" w:type="dxa"/>
            <w:shd w:val="clear" w:color="auto" w:fill="auto"/>
            <w:noWrap/>
            <w:vAlign w:val="bottom"/>
          </w:tcPr>
          <w:p w14:paraId="70D2BD26"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18,45</w:t>
            </w:r>
          </w:p>
        </w:tc>
        <w:tc>
          <w:tcPr>
            <w:tcW w:w="1516" w:type="dxa"/>
            <w:shd w:val="clear" w:color="auto" w:fill="auto"/>
            <w:noWrap/>
            <w:vAlign w:val="bottom"/>
          </w:tcPr>
          <w:p w14:paraId="5FAF5A08"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9,99</w:t>
            </w:r>
          </w:p>
        </w:tc>
        <w:tc>
          <w:tcPr>
            <w:tcW w:w="1007" w:type="dxa"/>
            <w:shd w:val="clear" w:color="auto" w:fill="auto"/>
            <w:noWrap/>
            <w:vAlign w:val="bottom"/>
          </w:tcPr>
          <w:p w14:paraId="651DCF3A"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5261</w:t>
            </w:r>
          </w:p>
        </w:tc>
        <w:tc>
          <w:tcPr>
            <w:tcW w:w="1296" w:type="dxa"/>
            <w:gridSpan w:val="2"/>
            <w:shd w:val="clear" w:color="auto" w:fill="auto"/>
            <w:noWrap/>
            <w:vAlign w:val="bottom"/>
          </w:tcPr>
          <w:p w14:paraId="43A3DA9B" w14:textId="77777777" w:rsidR="009527AB" w:rsidRPr="00625736" w:rsidRDefault="009527AB" w:rsidP="009527AB">
            <w:pPr>
              <w:spacing w:after="0" w:line="240" w:lineRule="auto"/>
              <w:jc w:val="center"/>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 xml:space="preserve">          89,83</w:t>
            </w:r>
          </w:p>
        </w:tc>
        <w:tc>
          <w:tcPr>
            <w:tcW w:w="1148" w:type="dxa"/>
            <w:shd w:val="clear" w:color="auto" w:fill="auto"/>
            <w:noWrap/>
            <w:vAlign w:val="bottom"/>
          </w:tcPr>
          <w:p w14:paraId="000653CA"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28,27</w:t>
            </w:r>
          </w:p>
        </w:tc>
      </w:tr>
      <w:tr w:rsidR="009527AB" w:rsidRPr="00625736" w14:paraId="150D0216" w14:textId="77777777" w:rsidTr="009527AB">
        <w:trPr>
          <w:trHeight w:val="275"/>
        </w:trPr>
        <w:tc>
          <w:tcPr>
            <w:tcW w:w="2226" w:type="dxa"/>
            <w:shd w:val="clear" w:color="auto" w:fill="auto"/>
            <w:noWrap/>
            <w:vAlign w:val="bottom"/>
            <w:hideMark/>
          </w:tcPr>
          <w:p w14:paraId="76F4F6CF" w14:textId="77777777" w:rsidR="009527AB" w:rsidRPr="00625736" w:rsidRDefault="009527AB" w:rsidP="009527AB">
            <w:pPr>
              <w:spacing w:after="0" w:line="240" w:lineRule="auto"/>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Юридические лица</w:t>
            </w:r>
          </w:p>
        </w:tc>
        <w:tc>
          <w:tcPr>
            <w:tcW w:w="1024" w:type="dxa"/>
            <w:shd w:val="clear" w:color="auto" w:fill="auto"/>
            <w:noWrap/>
            <w:vAlign w:val="bottom"/>
          </w:tcPr>
          <w:p w14:paraId="2EAD5CE7"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25</w:t>
            </w:r>
          </w:p>
        </w:tc>
        <w:tc>
          <w:tcPr>
            <w:tcW w:w="1134" w:type="dxa"/>
            <w:shd w:val="clear" w:color="auto" w:fill="auto"/>
            <w:noWrap/>
            <w:vAlign w:val="bottom"/>
          </w:tcPr>
          <w:p w14:paraId="4BD1DB5D"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4,77</w:t>
            </w:r>
          </w:p>
        </w:tc>
        <w:tc>
          <w:tcPr>
            <w:tcW w:w="1516" w:type="dxa"/>
            <w:shd w:val="clear" w:color="auto" w:fill="auto"/>
            <w:noWrap/>
            <w:vAlign w:val="bottom"/>
          </w:tcPr>
          <w:p w14:paraId="4CD969A2"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3,415</w:t>
            </w:r>
          </w:p>
        </w:tc>
        <w:tc>
          <w:tcPr>
            <w:tcW w:w="1007" w:type="dxa"/>
            <w:shd w:val="clear" w:color="auto" w:fill="auto"/>
            <w:noWrap/>
            <w:vAlign w:val="bottom"/>
          </w:tcPr>
          <w:p w14:paraId="4BB64671"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10</w:t>
            </w:r>
          </w:p>
        </w:tc>
        <w:tc>
          <w:tcPr>
            <w:tcW w:w="1296" w:type="dxa"/>
            <w:gridSpan w:val="2"/>
            <w:shd w:val="clear" w:color="auto" w:fill="auto"/>
            <w:noWrap/>
            <w:vAlign w:val="bottom"/>
          </w:tcPr>
          <w:p w14:paraId="2AB927AE"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19,24</w:t>
            </w:r>
          </w:p>
        </w:tc>
        <w:tc>
          <w:tcPr>
            <w:tcW w:w="1148" w:type="dxa"/>
            <w:shd w:val="clear" w:color="auto" w:fill="auto"/>
            <w:noWrap/>
            <w:vAlign w:val="bottom"/>
          </w:tcPr>
          <w:p w14:paraId="1C3414C1" w14:textId="77777777" w:rsidR="009527AB" w:rsidRPr="00625736" w:rsidRDefault="009527AB" w:rsidP="009527AB">
            <w:pPr>
              <w:spacing w:after="0" w:line="240" w:lineRule="auto"/>
              <w:jc w:val="right"/>
              <w:rPr>
                <w:rFonts w:ascii="Times New Roman" w:eastAsia="Times New Roman" w:hAnsi="Times New Roman" w:cs="Times New Roman"/>
                <w:color w:val="000000"/>
                <w:lang w:eastAsia="ru-RU"/>
              </w:rPr>
            </w:pPr>
            <w:r w:rsidRPr="00625736">
              <w:rPr>
                <w:rFonts w:ascii="Times New Roman" w:eastAsia="Times New Roman" w:hAnsi="Times New Roman" w:cs="Times New Roman"/>
                <w:color w:val="000000"/>
                <w:lang w:eastAsia="ru-RU"/>
              </w:rPr>
              <w:t>11,12</w:t>
            </w:r>
          </w:p>
        </w:tc>
      </w:tr>
      <w:tr w:rsidR="009527AB" w:rsidRPr="00625736" w14:paraId="128E3121" w14:textId="77777777" w:rsidTr="009527AB">
        <w:trPr>
          <w:trHeight w:val="337"/>
        </w:trPr>
        <w:tc>
          <w:tcPr>
            <w:tcW w:w="2226" w:type="dxa"/>
            <w:shd w:val="clear" w:color="auto" w:fill="auto"/>
            <w:noWrap/>
            <w:vAlign w:val="bottom"/>
            <w:hideMark/>
          </w:tcPr>
          <w:p w14:paraId="2F15D4E5" w14:textId="77777777" w:rsidR="009527AB" w:rsidRPr="00625736" w:rsidRDefault="009527AB" w:rsidP="009527AB">
            <w:pPr>
              <w:spacing w:after="0" w:line="240" w:lineRule="auto"/>
              <w:rPr>
                <w:rFonts w:ascii="Times New Roman" w:eastAsia="Times New Roman" w:hAnsi="Times New Roman" w:cs="Times New Roman"/>
                <w:b/>
                <w:bCs/>
                <w:color w:val="000000"/>
                <w:lang w:eastAsia="ru-RU"/>
              </w:rPr>
            </w:pPr>
            <w:r w:rsidRPr="00625736">
              <w:rPr>
                <w:rFonts w:ascii="Times New Roman" w:eastAsia="Times New Roman" w:hAnsi="Times New Roman" w:cs="Times New Roman"/>
                <w:b/>
                <w:bCs/>
                <w:color w:val="000000"/>
                <w:lang w:eastAsia="ru-RU"/>
              </w:rPr>
              <w:t>Итого</w:t>
            </w:r>
          </w:p>
        </w:tc>
        <w:tc>
          <w:tcPr>
            <w:tcW w:w="1024" w:type="dxa"/>
            <w:shd w:val="clear" w:color="auto" w:fill="auto"/>
            <w:noWrap/>
            <w:vAlign w:val="bottom"/>
          </w:tcPr>
          <w:p w14:paraId="739512EE" w14:textId="77777777" w:rsidR="009527AB" w:rsidRPr="00625736" w:rsidRDefault="009527AB" w:rsidP="009527AB">
            <w:pPr>
              <w:spacing w:after="0" w:line="240" w:lineRule="auto"/>
              <w:jc w:val="right"/>
              <w:rPr>
                <w:rFonts w:ascii="Times New Roman" w:eastAsia="Times New Roman" w:hAnsi="Times New Roman" w:cs="Times New Roman"/>
                <w:b/>
                <w:bCs/>
                <w:color w:val="000000"/>
                <w:lang w:eastAsia="ru-RU"/>
              </w:rPr>
            </w:pPr>
            <w:r w:rsidRPr="00625736">
              <w:rPr>
                <w:rFonts w:ascii="Times New Roman" w:eastAsia="Times New Roman" w:hAnsi="Times New Roman" w:cs="Times New Roman"/>
                <w:b/>
                <w:bCs/>
                <w:color w:val="000000"/>
                <w:lang w:eastAsia="ru-RU"/>
              </w:rPr>
              <w:t>13267</w:t>
            </w:r>
          </w:p>
        </w:tc>
        <w:tc>
          <w:tcPr>
            <w:tcW w:w="1134" w:type="dxa"/>
            <w:shd w:val="clear" w:color="auto" w:fill="auto"/>
            <w:noWrap/>
            <w:vAlign w:val="bottom"/>
          </w:tcPr>
          <w:p w14:paraId="39042813" w14:textId="77777777" w:rsidR="009527AB" w:rsidRPr="00625736" w:rsidRDefault="009527AB" w:rsidP="009527AB">
            <w:pPr>
              <w:spacing w:after="0" w:line="240" w:lineRule="auto"/>
              <w:jc w:val="right"/>
              <w:rPr>
                <w:rFonts w:ascii="Times New Roman" w:eastAsia="Times New Roman" w:hAnsi="Times New Roman" w:cs="Times New Roman"/>
                <w:b/>
                <w:bCs/>
                <w:color w:val="000000"/>
                <w:lang w:eastAsia="ru-RU"/>
              </w:rPr>
            </w:pPr>
            <w:r w:rsidRPr="00625736">
              <w:rPr>
                <w:rFonts w:ascii="Times New Roman" w:eastAsia="Times New Roman" w:hAnsi="Times New Roman" w:cs="Times New Roman"/>
                <w:b/>
                <w:bCs/>
                <w:color w:val="000000"/>
                <w:lang w:eastAsia="ru-RU"/>
              </w:rPr>
              <w:t>174,298</w:t>
            </w:r>
          </w:p>
        </w:tc>
        <w:tc>
          <w:tcPr>
            <w:tcW w:w="1516" w:type="dxa"/>
            <w:shd w:val="clear" w:color="auto" w:fill="auto"/>
            <w:noWrap/>
            <w:vAlign w:val="bottom"/>
          </w:tcPr>
          <w:p w14:paraId="6F82453B" w14:textId="77777777" w:rsidR="009527AB" w:rsidRPr="00625736" w:rsidRDefault="009527AB" w:rsidP="009527AB">
            <w:pPr>
              <w:spacing w:after="0" w:line="240" w:lineRule="auto"/>
              <w:jc w:val="right"/>
              <w:rPr>
                <w:rFonts w:ascii="Times New Roman" w:eastAsia="Times New Roman" w:hAnsi="Times New Roman" w:cs="Times New Roman"/>
                <w:b/>
                <w:bCs/>
                <w:color w:val="000000"/>
                <w:lang w:eastAsia="ru-RU"/>
              </w:rPr>
            </w:pPr>
            <w:r w:rsidRPr="00625736">
              <w:rPr>
                <w:rFonts w:ascii="Times New Roman" w:eastAsia="Times New Roman" w:hAnsi="Times New Roman" w:cs="Times New Roman"/>
                <w:b/>
                <w:bCs/>
                <w:color w:val="000000"/>
                <w:lang w:eastAsia="ru-RU"/>
              </w:rPr>
              <w:t>47,146</w:t>
            </w:r>
          </w:p>
        </w:tc>
        <w:tc>
          <w:tcPr>
            <w:tcW w:w="1007" w:type="dxa"/>
            <w:shd w:val="clear" w:color="auto" w:fill="auto"/>
            <w:noWrap/>
            <w:vAlign w:val="bottom"/>
          </w:tcPr>
          <w:p w14:paraId="73A6CA96" w14:textId="77777777" w:rsidR="009527AB" w:rsidRPr="00625736" w:rsidRDefault="009527AB" w:rsidP="009527AB">
            <w:pPr>
              <w:spacing w:after="0" w:line="240" w:lineRule="auto"/>
              <w:jc w:val="right"/>
              <w:rPr>
                <w:rFonts w:ascii="Times New Roman" w:eastAsia="Times New Roman" w:hAnsi="Times New Roman" w:cs="Times New Roman"/>
                <w:b/>
                <w:bCs/>
                <w:color w:val="000000"/>
                <w:lang w:eastAsia="ru-RU"/>
              </w:rPr>
            </w:pPr>
            <w:r w:rsidRPr="00625736">
              <w:rPr>
                <w:rFonts w:ascii="Times New Roman" w:eastAsia="Times New Roman" w:hAnsi="Times New Roman" w:cs="Times New Roman"/>
                <w:b/>
                <w:bCs/>
                <w:color w:val="000000"/>
                <w:lang w:eastAsia="ru-RU"/>
              </w:rPr>
              <w:t>18734</w:t>
            </w:r>
          </w:p>
        </w:tc>
        <w:tc>
          <w:tcPr>
            <w:tcW w:w="1296" w:type="dxa"/>
            <w:gridSpan w:val="2"/>
            <w:shd w:val="clear" w:color="auto" w:fill="auto"/>
            <w:noWrap/>
            <w:vAlign w:val="bottom"/>
          </w:tcPr>
          <w:p w14:paraId="60B6DAE5" w14:textId="77777777" w:rsidR="009527AB" w:rsidRPr="00625736" w:rsidRDefault="009527AB" w:rsidP="009527AB">
            <w:pPr>
              <w:spacing w:after="0" w:line="240" w:lineRule="auto"/>
              <w:jc w:val="right"/>
              <w:rPr>
                <w:rFonts w:ascii="Times New Roman" w:eastAsia="Times New Roman" w:hAnsi="Times New Roman" w:cs="Times New Roman"/>
                <w:b/>
                <w:bCs/>
                <w:color w:val="000000"/>
                <w:lang w:eastAsia="ru-RU"/>
              </w:rPr>
            </w:pPr>
            <w:r w:rsidRPr="00625736">
              <w:rPr>
                <w:rFonts w:ascii="Times New Roman" w:eastAsia="Times New Roman" w:hAnsi="Times New Roman" w:cs="Times New Roman"/>
                <w:b/>
                <w:bCs/>
                <w:color w:val="000000"/>
                <w:lang w:eastAsia="ru-RU"/>
              </w:rPr>
              <w:t>502,76</w:t>
            </w:r>
          </w:p>
        </w:tc>
        <w:tc>
          <w:tcPr>
            <w:tcW w:w="1148" w:type="dxa"/>
            <w:shd w:val="clear" w:color="auto" w:fill="auto"/>
            <w:noWrap/>
            <w:vAlign w:val="bottom"/>
          </w:tcPr>
          <w:p w14:paraId="61F86D83" w14:textId="77777777" w:rsidR="009527AB" w:rsidRPr="00625736" w:rsidRDefault="009527AB" w:rsidP="009527AB">
            <w:pPr>
              <w:spacing w:after="0" w:line="240" w:lineRule="auto"/>
              <w:jc w:val="right"/>
              <w:rPr>
                <w:rFonts w:ascii="Times New Roman" w:eastAsia="Times New Roman" w:hAnsi="Times New Roman" w:cs="Times New Roman"/>
                <w:b/>
                <w:bCs/>
                <w:color w:val="000000"/>
                <w:lang w:eastAsia="ru-RU"/>
              </w:rPr>
            </w:pPr>
            <w:r w:rsidRPr="00625736">
              <w:rPr>
                <w:rFonts w:ascii="Times New Roman" w:eastAsia="Times New Roman" w:hAnsi="Times New Roman" w:cs="Times New Roman"/>
                <w:b/>
                <w:bCs/>
                <w:color w:val="000000"/>
                <w:lang w:eastAsia="ru-RU"/>
              </w:rPr>
              <w:t>128,55</w:t>
            </w:r>
          </w:p>
        </w:tc>
      </w:tr>
    </w:tbl>
    <w:p w14:paraId="2B2319D3" w14:textId="77777777" w:rsidR="0036415E" w:rsidRPr="00625736" w:rsidRDefault="0036415E" w:rsidP="00B163AE">
      <w:pPr>
        <w:pStyle w:val="af1"/>
        <w:ind w:firstLine="0"/>
      </w:pPr>
    </w:p>
    <w:p w14:paraId="5D1C23F5" w14:textId="77777777" w:rsidR="00AE7FAA" w:rsidRPr="00625736" w:rsidRDefault="00AE7FAA" w:rsidP="009527AB">
      <w:pPr>
        <w:pStyle w:val="af1"/>
      </w:pPr>
    </w:p>
    <w:p w14:paraId="1B9C5ABA" w14:textId="77777777" w:rsidR="00AE7FAA" w:rsidRPr="00625736" w:rsidRDefault="00AE7FAA" w:rsidP="009527AB">
      <w:pPr>
        <w:pStyle w:val="af1"/>
      </w:pPr>
    </w:p>
    <w:p w14:paraId="58515A8D" w14:textId="77777777" w:rsidR="00AE7FAA" w:rsidRPr="00625736" w:rsidRDefault="00AE7FAA" w:rsidP="009527AB">
      <w:pPr>
        <w:pStyle w:val="af1"/>
      </w:pPr>
    </w:p>
    <w:p w14:paraId="3926DF07" w14:textId="77777777" w:rsidR="00AE7FAA" w:rsidRPr="00625736" w:rsidRDefault="00AE7FAA" w:rsidP="00625736">
      <w:pPr>
        <w:pStyle w:val="af1"/>
        <w:ind w:firstLine="0"/>
      </w:pPr>
    </w:p>
    <w:p w14:paraId="0302264A" w14:textId="440BA9EA" w:rsidR="009527AB" w:rsidRPr="00625736" w:rsidRDefault="009527AB" w:rsidP="00AE7FAA">
      <w:pPr>
        <w:pStyle w:val="af1"/>
      </w:pPr>
      <w:r w:rsidRPr="00625736">
        <w:t xml:space="preserve">Таким образом, в результате выстроенной в 2023 году претензионно-исковой работы с должниками (направление досудебных претензий, заявлений о выдаче судебного приказа, исковых заявлений и вынесенных по ним судебных актов в общем количестве 18734 документов к взысканию на общую сумму 502,76 млн. руб.) в Фонд поступило в 2023 году 128,55 млн. руб. </w:t>
      </w:r>
      <w:r w:rsidRPr="00625736">
        <w:rPr>
          <w:bCs/>
        </w:rPr>
        <w:t>что составляет 25 % от общего долга (865,165 млн. руб.), КПД такой работы составило более 35 %. Охват составил более 60% (общий долг 865,15 млн. руб., а подано-охвачено 502,76 млн.руб.).</w:t>
      </w:r>
    </w:p>
    <w:p w14:paraId="69D3F578" w14:textId="0007F7BF" w:rsidR="000E346B" w:rsidRPr="00B44C41" w:rsidRDefault="000E346B" w:rsidP="007E2FD8">
      <w:pPr>
        <w:pStyle w:val="af1"/>
      </w:pPr>
    </w:p>
    <w:p w14:paraId="298840D5" w14:textId="1ECC9AFE" w:rsidR="009F319A" w:rsidRPr="00FC4C04" w:rsidRDefault="007151EA" w:rsidP="00167B5A">
      <w:pPr>
        <w:pStyle w:val="af1"/>
      </w:pPr>
      <w:r w:rsidRPr="00FC4C04">
        <w:t>Правовым отделом в 2023</w:t>
      </w:r>
      <w:r w:rsidR="00333FCA" w:rsidRPr="00FC4C04">
        <w:t xml:space="preserve"> году проведена следующая претензионно-исковая  </w:t>
      </w:r>
      <w:r w:rsidR="00F82D9B" w:rsidRPr="00FC4C04">
        <w:t>работа в отношении подрядных организаций выполняющих работы и оказывающих услуги по капитальному ремонту общего имущества многоквартирных домов.</w:t>
      </w:r>
    </w:p>
    <w:p w14:paraId="700A4A9B" w14:textId="77777777" w:rsidR="00AE7FAA" w:rsidRPr="00FC4C04" w:rsidRDefault="00AE7FAA" w:rsidP="00167B5A">
      <w:pPr>
        <w:pStyle w:val="af1"/>
      </w:pPr>
    </w:p>
    <w:tbl>
      <w:tblPr>
        <w:tblW w:w="93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824"/>
        <w:gridCol w:w="965"/>
        <w:gridCol w:w="743"/>
        <w:gridCol w:w="990"/>
        <w:gridCol w:w="719"/>
        <w:gridCol w:w="932"/>
      </w:tblGrid>
      <w:tr w:rsidR="005F44BD" w:rsidRPr="00FC4C04" w14:paraId="41BA6396" w14:textId="77777777" w:rsidTr="005F44BD">
        <w:trPr>
          <w:trHeight w:val="368"/>
        </w:trPr>
        <w:tc>
          <w:tcPr>
            <w:tcW w:w="4212" w:type="dxa"/>
            <w:shd w:val="clear" w:color="auto" w:fill="auto"/>
            <w:noWrap/>
            <w:vAlign w:val="bottom"/>
            <w:hideMark/>
          </w:tcPr>
          <w:p w14:paraId="0CE6425E" w14:textId="77777777" w:rsidR="005F44BD" w:rsidRPr="00FC4C04" w:rsidRDefault="005F44BD" w:rsidP="005F44BD">
            <w:pPr>
              <w:spacing w:after="0" w:line="240" w:lineRule="auto"/>
              <w:rPr>
                <w:rFonts w:ascii="Times New Roman" w:eastAsia="Times New Roman" w:hAnsi="Times New Roman" w:cs="Times New Roman"/>
                <w:color w:val="000000"/>
                <w:lang w:eastAsia="ru-RU"/>
              </w:rPr>
            </w:pPr>
            <w:r w:rsidRPr="00FC4C04">
              <w:rPr>
                <w:rFonts w:ascii="Times New Roman" w:eastAsia="Times New Roman" w:hAnsi="Times New Roman" w:cs="Times New Roman"/>
                <w:color w:val="000000"/>
                <w:lang w:eastAsia="ru-RU"/>
              </w:rPr>
              <w:t> </w:t>
            </w:r>
          </w:p>
        </w:tc>
        <w:tc>
          <w:tcPr>
            <w:tcW w:w="1789" w:type="dxa"/>
            <w:gridSpan w:val="2"/>
            <w:shd w:val="clear" w:color="auto" w:fill="auto"/>
            <w:noWrap/>
            <w:vAlign w:val="center"/>
            <w:hideMark/>
          </w:tcPr>
          <w:p w14:paraId="788CBFE0"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eastAsia="Times New Roman" w:hAnsi="Times New Roman" w:cs="Times New Roman"/>
                <w:bCs/>
                <w:color w:val="000000"/>
                <w:lang w:eastAsia="ru-RU"/>
              </w:rPr>
              <w:t>Направлено</w:t>
            </w:r>
          </w:p>
        </w:tc>
        <w:tc>
          <w:tcPr>
            <w:tcW w:w="1733" w:type="dxa"/>
            <w:gridSpan w:val="2"/>
            <w:shd w:val="clear" w:color="auto" w:fill="auto"/>
            <w:vAlign w:val="center"/>
            <w:hideMark/>
          </w:tcPr>
          <w:p w14:paraId="4AA9E943"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eastAsia="Times New Roman" w:hAnsi="Times New Roman" w:cs="Times New Roman"/>
                <w:bCs/>
                <w:color w:val="000000"/>
                <w:lang w:eastAsia="ru-RU"/>
              </w:rPr>
              <w:t>Удовлетворено судом</w:t>
            </w:r>
          </w:p>
        </w:tc>
        <w:tc>
          <w:tcPr>
            <w:tcW w:w="1651" w:type="dxa"/>
            <w:gridSpan w:val="2"/>
            <w:shd w:val="clear" w:color="auto" w:fill="auto"/>
            <w:noWrap/>
            <w:vAlign w:val="center"/>
            <w:hideMark/>
          </w:tcPr>
          <w:p w14:paraId="736696F6"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eastAsia="Times New Roman" w:hAnsi="Times New Roman" w:cs="Times New Roman"/>
                <w:bCs/>
                <w:color w:val="000000"/>
                <w:lang w:eastAsia="ru-RU"/>
              </w:rPr>
              <w:t>Поступило</w:t>
            </w:r>
          </w:p>
        </w:tc>
      </w:tr>
      <w:tr w:rsidR="005F44BD" w:rsidRPr="00FC4C04" w14:paraId="387D5B80" w14:textId="77777777" w:rsidTr="005F44BD">
        <w:trPr>
          <w:trHeight w:val="553"/>
        </w:trPr>
        <w:tc>
          <w:tcPr>
            <w:tcW w:w="4212" w:type="dxa"/>
            <w:shd w:val="clear" w:color="auto" w:fill="auto"/>
            <w:noWrap/>
            <w:vAlign w:val="center"/>
            <w:hideMark/>
          </w:tcPr>
          <w:p w14:paraId="268B5406" w14:textId="77777777" w:rsidR="005F44BD" w:rsidRPr="00FC4C04" w:rsidRDefault="005F44BD" w:rsidP="005F44BD">
            <w:pPr>
              <w:spacing w:after="0" w:line="240" w:lineRule="auto"/>
              <w:jc w:val="center"/>
              <w:rPr>
                <w:rFonts w:ascii="Times New Roman" w:eastAsia="Times New Roman" w:hAnsi="Times New Roman" w:cs="Times New Roman"/>
                <w:color w:val="000000"/>
                <w:lang w:eastAsia="ru-RU"/>
              </w:rPr>
            </w:pPr>
            <w:r w:rsidRPr="00FC4C04">
              <w:rPr>
                <w:rFonts w:ascii="Times New Roman" w:eastAsia="Times New Roman" w:hAnsi="Times New Roman" w:cs="Times New Roman"/>
                <w:color w:val="000000"/>
                <w:lang w:eastAsia="ru-RU"/>
              </w:rPr>
              <w:t> </w:t>
            </w:r>
          </w:p>
        </w:tc>
        <w:tc>
          <w:tcPr>
            <w:tcW w:w="824" w:type="dxa"/>
            <w:shd w:val="clear" w:color="auto" w:fill="auto"/>
            <w:vAlign w:val="center"/>
            <w:hideMark/>
          </w:tcPr>
          <w:p w14:paraId="4A233E8C"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eastAsia="Times New Roman" w:hAnsi="Times New Roman" w:cs="Times New Roman"/>
                <w:bCs/>
                <w:color w:val="000000"/>
                <w:lang w:eastAsia="ru-RU"/>
              </w:rPr>
              <w:t>Кол-во</w:t>
            </w:r>
          </w:p>
        </w:tc>
        <w:tc>
          <w:tcPr>
            <w:tcW w:w="965" w:type="dxa"/>
            <w:shd w:val="clear" w:color="auto" w:fill="auto"/>
            <w:vAlign w:val="center"/>
            <w:hideMark/>
          </w:tcPr>
          <w:p w14:paraId="45236EEE"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eastAsia="Times New Roman" w:hAnsi="Times New Roman" w:cs="Times New Roman"/>
                <w:bCs/>
                <w:color w:val="000000"/>
                <w:lang w:eastAsia="ru-RU"/>
              </w:rPr>
              <w:t>Сумма млн. руб.</w:t>
            </w:r>
          </w:p>
        </w:tc>
        <w:tc>
          <w:tcPr>
            <w:tcW w:w="743" w:type="dxa"/>
            <w:shd w:val="clear" w:color="auto" w:fill="auto"/>
            <w:vAlign w:val="center"/>
            <w:hideMark/>
          </w:tcPr>
          <w:p w14:paraId="7B6373C7"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eastAsia="Times New Roman" w:hAnsi="Times New Roman" w:cs="Times New Roman"/>
                <w:bCs/>
                <w:color w:val="000000"/>
                <w:lang w:eastAsia="ru-RU"/>
              </w:rPr>
              <w:t>Кол-во</w:t>
            </w:r>
          </w:p>
        </w:tc>
        <w:tc>
          <w:tcPr>
            <w:tcW w:w="990" w:type="dxa"/>
            <w:shd w:val="clear" w:color="auto" w:fill="auto"/>
            <w:vAlign w:val="center"/>
            <w:hideMark/>
          </w:tcPr>
          <w:p w14:paraId="315D98E6"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eastAsia="Times New Roman" w:hAnsi="Times New Roman" w:cs="Times New Roman"/>
                <w:bCs/>
                <w:color w:val="000000"/>
                <w:lang w:eastAsia="ru-RU"/>
              </w:rPr>
              <w:t>Сумма млн. руб.</w:t>
            </w:r>
          </w:p>
        </w:tc>
        <w:tc>
          <w:tcPr>
            <w:tcW w:w="719" w:type="dxa"/>
            <w:shd w:val="clear" w:color="auto" w:fill="auto"/>
            <w:vAlign w:val="center"/>
            <w:hideMark/>
          </w:tcPr>
          <w:p w14:paraId="6EBF6FEA"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eastAsia="Times New Roman" w:hAnsi="Times New Roman" w:cs="Times New Roman"/>
                <w:bCs/>
                <w:color w:val="000000"/>
                <w:lang w:eastAsia="ru-RU"/>
              </w:rPr>
              <w:t>Кол-во</w:t>
            </w:r>
          </w:p>
        </w:tc>
        <w:tc>
          <w:tcPr>
            <w:tcW w:w="932" w:type="dxa"/>
            <w:shd w:val="clear" w:color="auto" w:fill="auto"/>
            <w:vAlign w:val="center"/>
            <w:hideMark/>
          </w:tcPr>
          <w:p w14:paraId="41356556"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eastAsia="Times New Roman" w:hAnsi="Times New Roman" w:cs="Times New Roman"/>
                <w:bCs/>
                <w:color w:val="000000"/>
                <w:lang w:eastAsia="ru-RU"/>
              </w:rPr>
              <w:t>Сумма млн. руб.</w:t>
            </w:r>
          </w:p>
        </w:tc>
      </w:tr>
      <w:tr w:rsidR="005F44BD" w:rsidRPr="00FC4C04" w14:paraId="5337A980" w14:textId="77777777" w:rsidTr="005F44BD">
        <w:trPr>
          <w:trHeight w:val="368"/>
        </w:trPr>
        <w:tc>
          <w:tcPr>
            <w:tcW w:w="4212" w:type="dxa"/>
            <w:shd w:val="clear" w:color="auto" w:fill="auto"/>
            <w:vAlign w:val="center"/>
            <w:hideMark/>
          </w:tcPr>
          <w:p w14:paraId="3C2C0D60" w14:textId="77777777" w:rsidR="005F44BD" w:rsidRPr="00FC4C04" w:rsidRDefault="005F44BD" w:rsidP="005F44BD">
            <w:pPr>
              <w:spacing w:after="0" w:line="240" w:lineRule="auto"/>
              <w:rPr>
                <w:rFonts w:ascii="Times New Roman" w:eastAsia="Times New Roman" w:hAnsi="Times New Roman" w:cs="Times New Roman"/>
                <w:color w:val="000000"/>
                <w:lang w:eastAsia="ru-RU"/>
              </w:rPr>
            </w:pPr>
            <w:r w:rsidRPr="00FC4C04">
              <w:rPr>
                <w:rFonts w:ascii="Times New Roman" w:eastAsia="Times New Roman" w:hAnsi="Times New Roman" w:cs="Times New Roman"/>
                <w:color w:val="000000"/>
                <w:lang w:eastAsia="ru-RU"/>
              </w:rPr>
              <w:t>Претензии по просроченным обязательствам по договорам подряда</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9E77B"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48</w:t>
            </w:r>
          </w:p>
        </w:tc>
        <w:tc>
          <w:tcPr>
            <w:tcW w:w="965" w:type="dxa"/>
            <w:tcBorders>
              <w:top w:val="single" w:sz="4" w:space="0" w:color="auto"/>
              <w:left w:val="nil"/>
              <w:bottom w:val="single" w:sz="4" w:space="0" w:color="auto"/>
              <w:right w:val="single" w:sz="4" w:space="0" w:color="auto"/>
            </w:tcBorders>
            <w:shd w:val="clear" w:color="auto" w:fill="auto"/>
            <w:noWrap/>
            <w:vAlign w:val="center"/>
            <w:hideMark/>
          </w:tcPr>
          <w:p w14:paraId="740217B9"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32,249</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0F54FD56"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4A878543"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0,00</w:t>
            </w:r>
          </w:p>
        </w:tc>
        <w:tc>
          <w:tcPr>
            <w:tcW w:w="719" w:type="dxa"/>
            <w:vMerge w:val="restart"/>
            <w:tcBorders>
              <w:top w:val="single" w:sz="4" w:space="0" w:color="auto"/>
              <w:left w:val="single" w:sz="4" w:space="0" w:color="auto"/>
              <w:right w:val="single" w:sz="4" w:space="0" w:color="auto"/>
            </w:tcBorders>
            <w:shd w:val="clear" w:color="auto" w:fill="auto"/>
            <w:noWrap/>
            <w:vAlign w:val="center"/>
            <w:hideMark/>
          </w:tcPr>
          <w:p w14:paraId="4C103DF2"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10</w:t>
            </w:r>
          </w:p>
          <w:p w14:paraId="26254841"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p>
        </w:tc>
        <w:tc>
          <w:tcPr>
            <w:tcW w:w="932" w:type="dxa"/>
            <w:vMerge w:val="restart"/>
            <w:tcBorders>
              <w:top w:val="single" w:sz="4" w:space="0" w:color="auto"/>
              <w:left w:val="single" w:sz="4" w:space="0" w:color="auto"/>
              <w:right w:val="single" w:sz="4" w:space="0" w:color="auto"/>
            </w:tcBorders>
            <w:shd w:val="clear" w:color="auto" w:fill="auto"/>
            <w:noWrap/>
            <w:vAlign w:val="center"/>
            <w:hideMark/>
          </w:tcPr>
          <w:p w14:paraId="7F51A932"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4,1710</w:t>
            </w:r>
          </w:p>
          <w:p w14:paraId="7AD4DD38"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p>
        </w:tc>
      </w:tr>
      <w:tr w:rsidR="005F44BD" w:rsidRPr="00FC4C04" w14:paraId="2FA03D50" w14:textId="77777777" w:rsidTr="005F44BD">
        <w:trPr>
          <w:trHeight w:val="728"/>
        </w:trPr>
        <w:tc>
          <w:tcPr>
            <w:tcW w:w="4212" w:type="dxa"/>
            <w:shd w:val="clear" w:color="auto" w:fill="auto"/>
            <w:vAlign w:val="center"/>
            <w:hideMark/>
          </w:tcPr>
          <w:p w14:paraId="196E6C98" w14:textId="77777777" w:rsidR="005F44BD" w:rsidRPr="00FC4C04" w:rsidRDefault="005F44BD" w:rsidP="005F44BD">
            <w:pPr>
              <w:spacing w:after="0" w:line="240" w:lineRule="auto"/>
              <w:rPr>
                <w:rFonts w:ascii="Times New Roman" w:eastAsia="Times New Roman" w:hAnsi="Times New Roman" w:cs="Times New Roman"/>
                <w:color w:val="000000"/>
                <w:lang w:eastAsia="ru-RU"/>
              </w:rPr>
            </w:pPr>
            <w:r w:rsidRPr="00FC4C04">
              <w:rPr>
                <w:rFonts w:ascii="Times New Roman" w:eastAsia="Times New Roman" w:hAnsi="Times New Roman" w:cs="Times New Roman"/>
                <w:color w:val="000000"/>
                <w:lang w:eastAsia="ru-RU"/>
              </w:rPr>
              <w:t>Суммы штрафных санкций в связи с неиспонением-ненадлежащим исполнением обязательств по договору подряда</w:t>
            </w:r>
          </w:p>
        </w:tc>
        <w:tc>
          <w:tcPr>
            <w:tcW w:w="8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48B592" w14:textId="77777777" w:rsidR="005F44BD" w:rsidRPr="00FC4C04" w:rsidRDefault="005F44BD" w:rsidP="005F44BD">
            <w:pPr>
              <w:spacing w:after="0" w:line="240" w:lineRule="auto"/>
              <w:rPr>
                <w:rFonts w:ascii="Times New Roman" w:eastAsia="Times New Roman" w:hAnsi="Times New Roman" w:cs="Times New Roman"/>
                <w:b/>
                <w:bCs/>
                <w:color w:val="000000"/>
                <w:lang w:eastAsia="ru-RU"/>
              </w:rPr>
            </w:pPr>
          </w:p>
        </w:tc>
        <w:tc>
          <w:tcPr>
            <w:tcW w:w="965" w:type="dxa"/>
            <w:tcBorders>
              <w:top w:val="nil"/>
              <w:left w:val="nil"/>
              <w:bottom w:val="single" w:sz="4" w:space="0" w:color="auto"/>
              <w:right w:val="single" w:sz="4" w:space="0" w:color="auto"/>
            </w:tcBorders>
            <w:shd w:val="clear" w:color="auto" w:fill="auto"/>
            <w:noWrap/>
            <w:vAlign w:val="center"/>
            <w:hideMark/>
          </w:tcPr>
          <w:p w14:paraId="4C6A7E46"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0,939</w:t>
            </w:r>
          </w:p>
        </w:tc>
        <w:tc>
          <w:tcPr>
            <w:tcW w:w="743" w:type="dxa"/>
            <w:tcBorders>
              <w:top w:val="nil"/>
              <w:left w:val="nil"/>
              <w:bottom w:val="single" w:sz="4" w:space="0" w:color="auto"/>
              <w:right w:val="single" w:sz="4" w:space="0" w:color="auto"/>
            </w:tcBorders>
            <w:shd w:val="clear" w:color="auto" w:fill="auto"/>
            <w:noWrap/>
            <w:vAlign w:val="center"/>
            <w:hideMark/>
          </w:tcPr>
          <w:p w14:paraId="2C7B3446"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0</w:t>
            </w:r>
          </w:p>
        </w:tc>
        <w:tc>
          <w:tcPr>
            <w:tcW w:w="990" w:type="dxa"/>
            <w:tcBorders>
              <w:top w:val="nil"/>
              <w:left w:val="nil"/>
              <w:bottom w:val="single" w:sz="4" w:space="0" w:color="auto"/>
              <w:right w:val="single" w:sz="4" w:space="0" w:color="auto"/>
            </w:tcBorders>
            <w:shd w:val="clear" w:color="auto" w:fill="auto"/>
            <w:noWrap/>
            <w:vAlign w:val="center"/>
            <w:hideMark/>
          </w:tcPr>
          <w:p w14:paraId="0D912A0A"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0,00</w:t>
            </w:r>
          </w:p>
        </w:tc>
        <w:tc>
          <w:tcPr>
            <w:tcW w:w="719" w:type="dxa"/>
            <w:vMerge/>
            <w:tcBorders>
              <w:left w:val="single" w:sz="4" w:space="0" w:color="auto"/>
              <w:bottom w:val="single" w:sz="4" w:space="0" w:color="auto"/>
              <w:right w:val="single" w:sz="4" w:space="0" w:color="auto"/>
            </w:tcBorders>
            <w:shd w:val="clear" w:color="auto" w:fill="auto"/>
            <w:noWrap/>
            <w:vAlign w:val="center"/>
            <w:hideMark/>
          </w:tcPr>
          <w:p w14:paraId="1506757C"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p>
        </w:tc>
        <w:tc>
          <w:tcPr>
            <w:tcW w:w="932" w:type="dxa"/>
            <w:vMerge/>
            <w:tcBorders>
              <w:left w:val="single" w:sz="4" w:space="0" w:color="auto"/>
              <w:bottom w:val="single" w:sz="4" w:space="0" w:color="auto"/>
              <w:right w:val="single" w:sz="4" w:space="0" w:color="auto"/>
            </w:tcBorders>
            <w:shd w:val="clear" w:color="auto" w:fill="auto"/>
            <w:noWrap/>
            <w:vAlign w:val="center"/>
            <w:hideMark/>
          </w:tcPr>
          <w:p w14:paraId="33D5E433"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p>
        </w:tc>
      </w:tr>
      <w:tr w:rsidR="005F44BD" w:rsidRPr="00FC4C04" w14:paraId="565C6367" w14:textId="77777777" w:rsidTr="005F44BD">
        <w:trPr>
          <w:trHeight w:val="297"/>
        </w:trPr>
        <w:tc>
          <w:tcPr>
            <w:tcW w:w="9385" w:type="dxa"/>
            <w:gridSpan w:val="7"/>
            <w:shd w:val="clear" w:color="auto" w:fill="auto"/>
            <w:vAlign w:val="center"/>
          </w:tcPr>
          <w:p w14:paraId="315CF629" w14:textId="77777777" w:rsidR="005F44BD" w:rsidRPr="00FC4C04" w:rsidRDefault="005F44BD" w:rsidP="005F44BD">
            <w:pPr>
              <w:spacing w:after="0" w:line="240" w:lineRule="auto"/>
              <w:jc w:val="center"/>
              <w:rPr>
                <w:rFonts w:ascii="Times New Roman" w:eastAsia="Times New Roman" w:hAnsi="Times New Roman" w:cs="Times New Roman"/>
                <w:b/>
                <w:bCs/>
                <w:color w:val="000000"/>
                <w:lang w:eastAsia="ru-RU"/>
              </w:rPr>
            </w:pPr>
            <w:r w:rsidRPr="00FC4C04">
              <w:rPr>
                <w:rFonts w:ascii="Times New Roman" w:eastAsia="Times New Roman" w:hAnsi="Times New Roman" w:cs="Times New Roman"/>
                <w:b/>
                <w:bCs/>
                <w:color w:val="000000"/>
                <w:lang w:eastAsia="ru-RU"/>
              </w:rPr>
              <w:t>Подано в Арбитражный суд АО</w:t>
            </w:r>
          </w:p>
        </w:tc>
      </w:tr>
      <w:tr w:rsidR="005F44BD" w:rsidRPr="00FC4C04" w14:paraId="26079ABE" w14:textId="77777777" w:rsidTr="005F44BD">
        <w:trPr>
          <w:trHeight w:val="553"/>
        </w:trPr>
        <w:tc>
          <w:tcPr>
            <w:tcW w:w="4212" w:type="dxa"/>
            <w:shd w:val="clear" w:color="auto" w:fill="auto"/>
            <w:vAlign w:val="center"/>
            <w:hideMark/>
          </w:tcPr>
          <w:p w14:paraId="315E3E76" w14:textId="77777777" w:rsidR="005F44BD" w:rsidRPr="00FC4C04" w:rsidRDefault="005F44BD" w:rsidP="005F44BD">
            <w:pPr>
              <w:spacing w:after="0" w:line="240" w:lineRule="auto"/>
              <w:rPr>
                <w:rFonts w:ascii="Times New Roman" w:eastAsia="Times New Roman" w:hAnsi="Times New Roman" w:cs="Times New Roman"/>
                <w:color w:val="000000"/>
                <w:lang w:eastAsia="ru-RU"/>
              </w:rPr>
            </w:pPr>
            <w:r w:rsidRPr="00FC4C04">
              <w:rPr>
                <w:rFonts w:ascii="Times New Roman" w:eastAsia="Times New Roman" w:hAnsi="Times New Roman" w:cs="Times New Roman"/>
                <w:color w:val="000000"/>
                <w:lang w:eastAsia="ru-RU"/>
              </w:rPr>
              <w:t xml:space="preserve">Исковые заявления о взыскании суммы неустойки в связи с просрочкой исполнения обязательств по договорам подряда </w:t>
            </w:r>
          </w:p>
        </w:tc>
        <w:tc>
          <w:tcPr>
            <w:tcW w:w="824" w:type="dxa"/>
            <w:vMerge w:val="restart"/>
            <w:tcBorders>
              <w:top w:val="single" w:sz="4" w:space="0" w:color="auto"/>
              <w:left w:val="single" w:sz="4" w:space="0" w:color="auto"/>
              <w:right w:val="single" w:sz="4" w:space="0" w:color="auto"/>
            </w:tcBorders>
            <w:shd w:val="clear" w:color="auto" w:fill="auto"/>
            <w:noWrap/>
            <w:vAlign w:val="center"/>
            <w:hideMark/>
          </w:tcPr>
          <w:p w14:paraId="078EF8C2"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6</w:t>
            </w:r>
          </w:p>
        </w:tc>
        <w:tc>
          <w:tcPr>
            <w:tcW w:w="965" w:type="dxa"/>
            <w:vMerge w:val="restart"/>
            <w:tcBorders>
              <w:top w:val="single" w:sz="4" w:space="0" w:color="auto"/>
              <w:left w:val="single" w:sz="4" w:space="0" w:color="auto"/>
              <w:right w:val="single" w:sz="4" w:space="0" w:color="auto"/>
            </w:tcBorders>
            <w:shd w:val="clear" w:color="auto" w:fill="auto"/>
            <w:noWrap/>
            <w:vAlign w:val="center"/>
            <w:hideMark/>
          </w:tcPr>
          <w:p w14:paraId="12E9CD52"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17,594</w:t>
            </w:r>
          </w:p>
        </w:tc>
        <w:tc>
          <w:tcPr>
            <w:tcW w:w="743" w:type="dxa"/>
            <w:vMerge w:val="restart"/>
            <w:tcBorders>
              <w:top w:val="single" w:sz="4" w:space="0" w:color="auto"/>
              <w:left w:val="single" w:sz="4" w:space="0" w:color="auto"/>
              <w:right w:val="single" w:sz="4" w:space="0" w:color="auto"/>
            </w:tcBorders>
            <w:shd w:val="clear" w:color="auto" w:fill="auto"/>
            <w:noWrap/>
            <w:vAlign w:val="center"/>
            <w:hideMark/>
          </w:tcPr>
          <w:p w14:paraId="2E768806"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14</w:t>
            </w:r>
          </w:p>
        </w:tc>
        <w:tc>
          <w:tcPr>
            <w:tcW w:w="990" w:type="dxa"/>
            <w:vMerge w:val="restart"/>
            <w:tcBorders>
              <w:top w:val="single" w:sz="4" w:space="0" w:color="auto"/>
              <w:left w:val="single" w:sz="4" w:space="0" w:color="auto"/>
              <w:right w:val="single" w:sz="4" w:space="0" w:color="auto"/>
            </w:tcBorders>
            <w:shd w:val="clear" w:color="auto" w:fill="auto"/>
            <w:noWrap/>
            <w:vAlign w:val="center"/>
            <w:hideMark/>
          </w:tcPr>
          <w:p w14:paraId="144D21BA"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14,115</w:t>
            </w:r>
          </w:p>
        </w:tc>
        <w:tc>
          <w:tcPr>
            <w:tcW w:w="719" w:type="dxa"/>
            <w:vMerge w:val="restart"/>
            <w:tcBorders>
              <w:top w:val="single" w:sz="4" w:space="0" w:color="auto"/>
              <w:left w:val="single" w:sz="4" w:space="0" w:color="auto"/>
              <w:right w:val="single" w:sz="4" w:space="0" w:color="auto"/>
            </w:tcBorders>
            <w:shd w:val="clear" w:color="auto" w:fill="auto"/>
            <w:noWrap/>
            <w:vAlign w:val="center"/>
            <w:hideMark/>
          </w:tcPr>
          <w:p w14:paraId="6E13A459"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8</w:t>
            </w:r>
          </w:p>
        </w:tc>
        <w:tc>
          <w:tcPr>
            <w:tcW w:w="932" w:type="dxa"/>
            <w:vMerge w:val="restart"/>
            <w:tcBorders>
              <w:top w:val="single" w:sz="4" w:space="0" w:color="auto"/>
              <w:left w:val="single" w:sz="4" w:space="0" w:color="auto"/>
              <w:right w:val="single" w:sz="4" w:space="0" w:color="auto"/>
            </w:tcBorders>
            <w:shd w:val="clear" w:color="auto" w:fill="auto"/>
            <w:noWrap/>
            <w:vAlign w:val="center"/>
            <w:hideMark/>
          </w:tcPr>
          <w:p w14:paraId="0294EAFD"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0,777</w:t>
            </w:r>
          </w:p>
        </w:tc>
      </w:tr>
      <w:tr w:rsidR="005F44BD" w:rsidRPr="00FC4C04" w14:paraId="67C02901" w14:textId="77777777" w:rsidTr="005F44BD">
        <w:trPr>
          <w:trHeight w:val="553"/>
        </w:trPr>
        <w:tc>
          <w:tcPr>
            <w:tcW w:w="4212" w:type="dxa"/>
            <w:shd w:val="clear" w:color="auto" w:fill="auto"/>
            <w:vAlign w:val="bottom"/>
            <w:hideMark/>
          </w:tcPr>
          <w:p w14:paraId="0CC832A9" w14:textId="77777777" w:rsidR="005F44BD" w:rsidRPr="00FC4C04" w:rsidRDefault="005F44BD" w:rsidP="005F44BD">
            <w:pPr>
              <w:spacing w:after="0" w:line="240" w:lineRule="auto"/>
              <w:rPr>
                <w:rFonts w:ascii="Times New Roman" w:eastAsia="Times New Roman" w:hAnsi="Times New Roman" w:cs="Times New Roman"/>
                <w:color w:val="22272F"/>
                <w:lang w:eastAsia="ru-RU"/>
              </w:rPr>
            </w:pPr>
            <w:r w:rsidRPr="00FC4C04">
              <w:rPr>
                <w:rFonts w:ascii="Times New Roman" w:eastAsia="Times New Roman" w:hAnsi="Times New Roman" w:cs="Times New Roman"/>
                <w:color w:val="22272F"/>
                <w:lang w:eastAsia="ru-RU"/>
              </w:rPr>
              <w:t xml:space="preserve">Исковых заявления о взыскании суммы штрафных санкций в связи с ненадлежащим исполнением обязательств по договору </w:t>
            </w:r>
          </w:p>
        </w:tc>
        <w:tc>
          <w:tcPr>
            <w:tcW w:w="824" w:type="dxa"/>
            <w:vMerge/>
            <w:tcBorders>
              <w:left w:val="single" w:sz="4" w:space="0" w:color="auto"/>
              <w:bottom w:val="single" w:sz="4" w:space="0" w:color="000000"/>
              <w:right w:val="single" w:sz="4" w:space="0" w:color="auto"/>
            </w:tcBorders>
            <w:shd w:val="clear" w:color="auto" w:fill="auto"/>
            <w:noWrap/>
            <w:vAlign w:val="center"/>
          </w:tcPr>
          <w:p w14:paraId="774C3A62"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p>
        </w:tc>
        <w:tc>
          <w:tcPr>
            <w:tcW w:w="965" w:type="dxa"/>
            <w:vMerge/>
            <w:tcBorders>
              <w:left w:val="single" w:sz="4" w:space="0" w:color="auto"/>
              <w:bottom w:val="single" w:sz="4" w:space="0" w:color="000000"/>
              <w:right w:val="single" w:sz="4" w:space="0" w:color="auto"/>
            </w:tcBorders>
            <w:shd w:val="clear" w:color="auto" w:fill="auto"/>
            <w:noWrap/>
            <w:vAlign w:val="center"/>
          </w:tcPr>
          <w:p w14:paraId="4268BC42"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p>
        </w:tc>
        <w:tc>
          <w:tcPr>
            <w:tcW w:w="743" w:type="dxa"/>
            <w:vMerge/>
            <w:tcBorders>
              <w:left w:val="single" w:sz="4" w:space="0" w:color="auto"/>
              <w:bottom w:val="single" w:sz="4" w:space="0" w:color="auto"/>
              <w:right w:val="single" w:sz="4" w:space="0" w:color="auto"/>
            </w:tcBorders>
            <w:shd w:val="clear" w:color="auto" w:fill="auto"/>
            <w:noWrap/>
            <w:vAlign w:val="center"/>
          </w:tcPr>
          <w:p w14:paraId="470B1727"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p>
        </w:tc>
        <w:tc>
          <w:tcPr>
            <w:tcW w:w="990" w:type="dxa"/>
            <w:vMerge/>
            <w:tcBorders>
              <w:left w:val="single" w:sz="4" w:space="0" w:color="auto"/>
              <w:bottom w:val="single" w:sz="4" w:space="0" w:color="000000"/>
              <w:right w:val="single" w:sz="4" w:space="0" w:color="auto"/>
            </w:tcBorders>
            <w:shd w:val="clear" w:color="auto" w:fill="auto"/>
            <w:noWrap/>
            <w:vAlign w:val="center"/>
          </w:tcPr>
          <w:p w14:paraId="0F841195"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p>
        </w:tc>
        <w:tc>
          <w:tcPr>
            <w:tcW w:w="719" w:type="dxa"/>
            <w:vMerge/>
            <w:tcBorders>
              <w:left w:val="single" w:sz="4" w:space="0" w:color="auto"/>
              <w:bottom w:val="single" w:sz="4" w:space="0" w:color="000000"/>
              <w:right w:val="single" w:sz="4" w:space="0" w:color="auto"/>
            </w:tcBorders>
            <w:shd w:val="clear" w:color="auto" w:fill="auto"/>
            <w:noWrap/>
            <w:vAlign w:val="center"/>
          </w:tcPr>
          <w:p w14:paraId="58A32F82"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p>
        </w:tc>
        <w:tc>
          <w:tcPr>
            <w:tcW w:w="932" w:type="dxa"/>
            <w:vMerge/>
            <w:tcBorders>
              <w:left w:val="single" w:sz="4" w:space="0" w:color="auto"/>
              <w:bottom w:val="single" w:sz="4" w:space="0" w:color="000000"/>
              <w:right w:val="single" w:sz="4" w:space="0" w:color="auto"/>
            </w:tcBorders>
            <w:shd w:val="clear" w:color="auto" w:fill="auto"/>
            <w:noWrap/>
            <w:vAlign w:val="center"/>
          </w:tcPr>
          <w:p w14:paraId="076278C7"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p>
        </w:tc>
      </w:tr>
      <w:tr w:rsidR="005F44BD" w:rsidRPr="00FC4C04" w14:paraId="41E75B25" w14:textId="77777777" w:rsidTr="005F44BD">
        <w:trPr>
          <w:trHeight w:val="553"/>
        </w:trPr>
        <w:tc>
          <w:tcPr>
            <w:tcW w:w="4212" w:type="dxa"/>
            <w:shd w:val="clear" w:color="auto" w:fill="auto"/>
            <w:vAlign w:val="bottom"/>
            <w:hideMark/>
          </w:tcPr>
          <w:p w14:paraId="51F20CD7" w14:textId="77777777" w:rsidR="005F44BD" w:rsidRPr="00FC4C04" w:rsidRDefault="005F44BD" w:rsidP="005F44BD">
            <w:pPr>
              <w:spacing w:after="0" w:line="240" w:lineRule="auto"/>
              <w:rPr>
                <w:rFonts w:ascii="Times New Roman" w:eastAsia="Times New Roman" w:hAnsi="Times New Roman" w:cs="Times New Roman"/>
                <w:color w:val="22272F"/>
                <w:lang w:eastAsia="ru-RU"/>
              </w:rPr>
            </w:pPr>
            <w:r w:rsidRPr="00FC4C04">
              <w:rPr>
                <w:rFonts w:ascii="Times New Roman" w:eastAsia="Times New Roman" w:hAnsi="Times New Roman" w:cs="Times New Roman"/>
                <w:color w:val="22272F"/>
                <w:lang w:eastAsia="ru-RU"/>
              </w:rPr>
              <w:t xml:space="preserve">Исковые заявления о взыскании сумм задолженности и процентов за пользование чужими денежными средствами </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4DE36926"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0</w:t>
            </w:r>
          </w:p>
        </w:tc>
        <w:tc>
          <w:tcPr>
            <w:tcW w:w="965" w:type="dxa"/>
            <w:tcBorders>
              <w:top w:val="nil"/>
              <w:left w:val="nil"/>
              <w:bottom w:val="single" w:sz="4" w:space="0" w:color="auto"/>
              <w:right w:val="single" w:sz="4" w:space="0" w:color="auto"/>
            </w:tcBorders>
            <w:shd w:val="clear" w:color="auto" w:fill="auto"/>
            <w:noWrap/>
            <w:vAlign w:val="center"/>
            <w:hideMark/>
          </w:tcPr>
          <w:p w14:paraId="2845B6DD"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0,000</w:t>
            </w:r>
          </w:p>
        </w:tc>
        <w:tc>
          <w:tcPr>
            <w:tcW w:w="743" w:type="dxa"/>
            <w:tcBorders>
              <w:top w:val="nil"/>
              <w:left w:val="nil"/>
              <w:bottom w:val="single" w:sz="4" w:space="0" w:color="auto"/>
              <w:right w:val="single" w:sz="4" w:space="0" w:color="auto"/>
            </w:tcBorders>
            <w:shd w:val="clear" w:color="auto" w:fill="auto"/>
            <w:noWrap/>
            <w:vAlign w:val="center"/>
            <w:hideMark/>
          </w:tcPr>
          <w:p w14:paraId="158510E2"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0</w:t>
            </w:r>
          </w:p>
        </w:tc>
        <w:tc>
          <w:tcPr>
            <w:tcW w:w="990" w:type="dxa"/>
            <w:tcBorders>
              <w:top w:val="nil"/>
              <w:left w:val="nil"/>
              <w:bottom w:val="single" w:sz="4" w:space="0" w:color="auto"/>
              <w:right w:val="single" w:sz="4" w:space="0" w:color="auto"/>
            </w:tcBorders>
            <w:shd w:val="clear" w:color="auto" w:fill="auto"/>
            <w:noWrap/>
            <w:vAlign w:val="center"/>
            <w:hideMark/>
          </w:tcPr>
          <w:p w14:paraId="2CE5645A"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0,00</w:t>
            </w:r>
          </w:p>
        </w:tc>
        <w:tc>
          <w:tcPr>
            <w:tcW w:w="719" w:type="dxa"/>
            <w:tcBorders>
              <w:top w:val="nil"/>
              <w:left w:val="nil"/>
              <w:bottom w:val="single" w:sz="4" w:space="0" w:color="auto"/>
              <w:right w:val="single" w:sz="4" w:space="0" w:color="auto"/>
            </w:tcBorders>
            <w:shd w:val="clear" w:color="auto" w:fill="auto"/>
            <w:noWrap/>
            <w:vAlign w:val="center"/>
            <w:hideMark/>
          </w:tcPr>
          <w:p w14:paraId="774797A6"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0</w:t>
            </w:r>
          </w:p>
        </w:tc>
        <w:tc>
          <w:tcPr>
            <w:tcW w:w="932" w:type="dxa"/>
            <w:tcBorders>
              <w:top w:val="nil"/>
              <w:left w:val="nil"/>
              <w:bottom w:val="single" w:sz="4" w:space="0" w:color="auto"/>
              <w:right w:val="single" w:sz="4" w:space="0" w:color="auto"/>
            </w:tcBorders>
            <w:shd w:val="clear" w:color="auto" w:fill="auto"/>
            <w:noWrap/>
            <w:vAlign w:val="center"/>
            <w:hideMark/>
          </w:tcPr>
          <w:p w14:paraId="1091BC09"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0,00</w:t>
            </w:r>
          </w:p>
        </w:tc>
      </w:tr>
      <w:tr w:rsidR="005F44BD" w:rsidRPr="00473A2A" w14:paraId="1A6E7614" w14:textId="77777777" w:rsidTr="005F44BD">
        <w:trPr>
          <w:trHeight w:val="184"/>
        </w:trPr>
        <w:tc>
          <w:tcPr>
            <w:tcW w:w="4212" w:type="dxa"/>
            <w:shd w:val="clear" w:color="auto" w:fill="auto"/>
            <w:vAlign w:val="center"/>
            <w:hideMark/>
          </w:tcPr>
          <w:p w14:paraId="63A064EB" w14:textId="77777777" w:rsidR="005F44BD" w:rsidRPr="00FC4C04" w:rsidRDefault="005F44BD" w:rsidP="005F44BD">
            <w:pPr>
              <w:spacing w:after="0" w:line="240" w:lineRule="auto"/>
              <w:jc w:val="center"/>
              <w:rPr>
                <w:rFonts w:ascii="Times New Roman" w:eastAsia="Times New Roman" w:hAnsi="Times New Roman" w:cs="Times New Roman"/>
                <w:b/>
                <w:bCs/>
                <w:color w:val="000000"/>
                <w:lang w:eastAsia="ru-RU"/>
              </w:rPr>
            </w:pPr>
            <w:r w:rsidRPr="00FC4C04">
              <w:rPr>
                <w:rFonts w:ascii="Times New Roman" w:eastAsia="Times New Roman" w:hAnsi="Times New Roman" w:cs="Times New Roman"/>
                <w:b/>
                <w:bCs/>
                <w:color w:val="000000"/>
                <w:lang w:eastAsia="ru-RU"/>
              </w:rPr>
              <w:t xml:space="preserve">Итого денежных средств </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1B4C7A58"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54</w:t>
            </w:r>
          </w:p>
        </w:tc>
        <w:tc>
          <w:tcPr>
            <w:tcW w:w="965" w:type="dxa"/>
            <w:tcBorders>
              <w:top w:val="nil"/>
              <w:left w:val="nil"/>
              <w:bottom w:val="single" w:sz="4" w:space="0" w:color="auto"/>
              <w:right w:val="single" w:sz="4" w:space="0" w:color="auto"/>
            </w:tcBorders>
            <w:shd w:val="clear" w:color="auto" w:fill="auto"/>
            <w:noWrap/>
            <w:vAlign w:val="center"/>
            <w:hideMark/>
          </w:tcPr>
          <w:p w14:paraId="5FFE35D1"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50,782</w:t>
            </w:r>
          </w:p>
        </w:tc>
        <w:tc>
          <w:tcPr>
            <w:tcW w:w="743" w:type="dxa"/>
            <w:tcBorders>
              <w:top w:val="nil"/>
              <w:left w:val="nil"/>
              <w:bottom w:val="single" w:sz="4" w:space="0" w:color="auto"/>
              <w:right w:val="single" w:sz="4" w:space="0" w:color="auto"/>
            </w:tcBorders>
            <w:shd w:val="clear" w:color="auto" w:fill="auto"/>
            <w:noWrap/>
            <w:vAlign w:val="center"/>
            <w:hideMark/>
          </w:tcPr>
          <w:p w14:paraId="36638771"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14</w:t>
            </w:r>
          </w:p>
        </w:tc>
        <w:tc>
          <w:tcPr>
            <w:tcW w:w="990" w:type="dxa"/>
            <w:tcBorders>
              <w:top w:val="nil"/>
              <w:left w:val="nil"/>
              <w:bottom w:val="single" w:sz="4" w:space="0" w:color="auto"/>
              <w:right w:val="single" w:sz="4" w:space="0" w:color="auto"/>
            </w:tcBorders>
            <w:shd w:val="clear" w:color="auto" w:fill="auto"/>
            <w:noWrap/>
            <w:vAlign w:val="center"/>
            <w:hideMark/>
          </w:tcPr>
          <w:p w14:paraId="234FBED6"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14,115</w:t>
            </w:r>
          </w:p>
        </w:tc>
        <w:tc>
          <w:tcPr>
            <w:tcW w:w="719" w:type="dxa"/>
            <w:tcBorders>
              <w:top w:val="nil"/>
              <w:left w:val="nil"/>
              <w:bottom w:val="single" w:sz="4" w:space="0" w:color="auto"/>
              <w:right w:val="single" w:sz="4" w:space="0" w:color="auto"/>
            </w:tcBorders>
            <w:shd w:val="clear" w:color="auto" w:fill="auto"/>
            <w:noWrap/>
            <w:vAlign w:val="center"/>
            <w:hideMark/>
          </w:tcPr>
          <w:p w14:paraId="4558E7D7" w14:textId="77777777" w:rsidR="005F44BD" w:rsidRPr="00FC4C04"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18</w:t>
            </w:r>
          </w:p>
        </w:tc>
        <w:tc>
          <w:tcPr>
            <w:tcW w:w="932" w:type="dxa"/>
            <w:tcBorders>
              <w:top w:val="nil"/>
              <w:left w:val="nil"/>
              <w:bottom w:val="single" w:sz="4" w:space="0" w:color="auto"/>
              <w:right w:val="single" w:sz="4" w:space="0" w:color="auto"/>
            </w:tcBorders>
            <w:shd w:val="clear" w:color="auto" w:fill="auto"/>
            <w:noWrap/>
            <w:vAlign w:val="center"/>
            <w:hideMark/>
          </w:tcPr>
          <w:p w14:paraId="7EC3039C" w14:textId="77777777" w:rsidR="005F44BD" w:rsidRPr="006F5602" w:rsidRDefault="005F44BD" w:rsidP="005F44BD">
            <w:pPr>
              <w:spacing w:after="0" w:line="240" w:lineRule="auto"/>
              <w:jc w:val="center"/>
              <w:rPr>
                <w:rFonts w:ascii="Times New Roman" w:eastAsia="Times New Roman" w:hAnsi="Times New Roman" w:cs="Times New Roman"/>
                <w:bCs/>
                <w:color w:val="000000"/>
                <w:lang w:eastAsia="ru-RU"/>
              </w:rPr>
            </w:pPr>
            <w:r w:rsidRPr="00FC4C04">
              <w:rPr>
                <w:rFonts w:ascii="Times New Roman" w:hAnsi="Times New Roman" w:cs="Times New Roman"/>
                <w:bCs/>
                <w:color w:val="000000"/>
              </w:rPr>
              <w:t>4,9480</w:t>
            </w:r>
          </w:p>
        </w:tc>
      </w:tr>
    </w:tbl>
    <w:p w14:paraId="61143F73" w14:textId="77777777" w:rsidR="00622A78" w:rsidRDefault="00622A78" w:rsidP="00755504">
      <w:pPr>
        <w:pStyle w:val="af1"/>
        <w:jc w:val="center"/>
        <w:rPr>
          <w:rStyle w:val="af3"/>
          <w:bCs/>
        </w:rPr>
      </w:pPr>
    </w:p>
    <w:p w14:paraId="4F8B67A5" w14:textId="77777777" w:rsidR="00755504" w:rsidRPr="00B44C41" w:rsidRDefault="00755504" w:rsidP="00755504">
      <w:pPr>
        <w:pStyle w:val="af1"/>
        <w:jc w:val="center"/>
        <w:rPr>
          <w:rStyle w:val="af3"/>
          <w:bCs/>
        </w:rPr>
      </w:pPr>
      <w:r w:rsidRPr="00B44C41">
        <w:rPr>
          <w:rStyle w:val="af3"/>
          <w:bCs/>
        </w:rPr>
        <w:t>Информация</w:t>
      </w:r>
    </w:p>
    <w:p w14:paraId="3213FAE3" w14:textId="77777777" w:rsidR="00755504" w:rsidRPr="00B44C41" w:rsidRDefault="00755504" w:rsidP="00755504">
      <w:pPr>
        <w:pStyle w:val="af1"/>
        <w:ind w:firstLine="0"/>
        <w:jc w:val="center"/>
        <w:rPr>
          <w:rStyle w:val="af3"/>
          <w:bCs/>
        </w:rPr>
      </w:pPr>
      <w:r w:rsidRPr="00B44C41">
        <w:rPr>
          <w:rStyle w:val="af3"/>
          <w:bCs/>
        </w:rPr>
        <w:t>о количествах и суммах исполнительных документов, направленных некоммерческой организацией «Фонд капитального ремонта многоквартирных домов Астраханской области» в органы ФССП России и результатами принудительного исполнения</w:t>
      </w:r>
    </w:p>
    <w:p w14:paraId="423CE176" w14:textId="77777777" w:rsidR="00167B5A" w:rsidRPr="00B44C41" w:rsidRDefault="00167B5A" w:rsidP="00167B5A">
      <w:pPr>
        <w:pStyle w:val="af1"/>
        <w:ind w:firstLine="0"/>
        <w:rPr>
          <w:rStyle w:val="af3"/>
          <w:bCs/>
        </w:rPr>
      </w:pPr>
    </w:p>
    <w:tbl>
      <w:tblPr>
        <w:tblW w:w="9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1485"/>
        <w:gridCol w:w="1485"/>
        <w:gridCol w:w="1929"/>
      </w:tblGrid>
      <w:tr w:rsidR="00755504" w:rsidRPr="00FC4C04" w14:paraId="7B8B34DE" w14:textId="77777777" w:rsidTr="00755504">
        <w:trPr>
          <w:trHeight w:val="236"/>
        </w:trPr>
        <w:tc>
          <w:tcPr>
            <w:tcW w:w="4488" w:type="dxa"/>
            <w:vMerge w:val="restart"/>
            <w:shd w:val="clear" w:color="auto" w:fill="auto"/>
            <w:noWrap/>
            <w:vAlign w:val="center"/>
            <w:hideMark/>
          </w:tcPr>
          <w:p w14:paraId="3E27EAEC" w14:textId="77777777" w:rsidR="00755504" w:rsidRPr="00B44C41" w:rsidRDefault="00755504" w:rsidP="00755504">
            <w:pPr>
              <w:spacing w:after="0" w:line="240" w:lineRule="auto"/>
              <w:jc w:val="center"/>
              <w:rPr>
                <w:rFonts w:ascii="Times New Roman" w:eastAsia="Times New Roman" w:hAnsi="Times New Roman" w:cs="Times New Roman"/>
                <w:color w:val="000000"/>
                <w:lang w:eastAsia="ru-RU"/>
              </w:rPr>
            </w:pPr>
            <w:r w:rsidRPr="00B44C41">
              <w:rPr>
                <w:rFonts w:ascii="Times New Roman" w:eastAsia="Times New Roman" w:hAnsi="Times New Roman" w:cs="Times New Roman"/>
                <w:color w:val="000000"/>
                <w:lang w:eastAsia="ru-RU"/>
              </w:rPr>
              <w:t> </w:t>
            </w:r>
          </w:p>
        </w:tc>
        <w:tc>
          <w:tcPr>
            <w:tcW w:w="4899" w:type="dxa"/>
            <w:gridSpan w:val="3"/>
            <w:shd w:val="clear" w:color="auto" w:fill="auto"/>
            <w:noWrap/>
            <w:vAlign w:val="center"/>
            <w:hideMark/>
          </w:tcPr>
          <w:p w14:paraId="1C6C2319" w14:textId="1C80EA11" w:rsidR="00755504" w:rsidRPr="00FC4C04" w:rsidRDefault="00622A78" w:rsidP="00755504">
            <w:pPr>
              <w:spacing w:after="0" w:line="240" w:lineRule="auto"/>
              <w:jc w:val="center"/>
              <w:rPr>
                <w:rFonts w:ascii="Times New Roman" w:eastAsia="Times New Roman" w:hAnsi="Times New Roman" w:cs="Times New Roman"/>
                <w:b/>
                <w:bCs/>
                <w:lang w:eastAsia="ru-RU"/>
              </w:rPr>
            </w:pPr>
            <w:r w:rsidRPr="00FC4C04">
              <w:rPr>
                <w:rFonts w:ascii="Times New Roman" w:eastAsia="Times New Roman" w:hAnsi="Times New Roman" w:cs="Times New Roman"/>
                <w:b/>
                <w:bCs/>
                <w:lang w:eastAsia="ru-RU"/>
              </w:rPr>
              <w:t>2023</w:t>
            </w:r>
          </w:p>
        </w:tc>
      </w:tr>
      <w:tr w:rsidR="00755504" w:rsidRPr="00FC4C04" w14:paraId="332F380E" w14:textId="77777777" w:rsidTr="00755504">
        <w:trPr>
          <w:trHeight w:val="236"/>
        </w:trPr>
        <w:tc>
          <w:tcPr>
            <w:tcW w:w="4488" w:type="dxa"/>
            <w:vMerge/>
            <w:shd w:val="clear" w:color="auto" w:fill="auto"/>
            <w:vAlign w:val="center"/>
            <w:hideMark/>
          </w:tcPr>
          <w:p w14:paraId="26783118" w14:textId="77777777" w:rsidR="00755504" w:rsidRPr="00FC4C04" w:rsidRDefault="00755504" w:rsidP="00755504">
            <w:pPr>
              <w:spacing w:after="0" w:line="240" w:lineRule="auto"/>
              <w:rPr>
                <w:rFonts w:ascii="Times New Roman" w:eastAsia="Times New Roman" w:hAnsi="Times New Roman" w:cs="Times New Roman"/>
                <w:color w:val="000000"/>
                <w:lang w:eastAsia="ru-RU"/>
              </w:rPr>
            </w:pPr>
          </w:p>
        </w:tc>
        <w:tc>
          <w:tcPr>
            <w:tcW w:w="2970" w:type="dxa"/>
            <w:gridSpan w:val="2"/>
            <w:shd w:val="clear" w:color="auto" w:fill="auto"/>
            <w:noWrap/>
            <w:vAlign w:val="center"/>
            <w:hideMark/>
          </w:tcPr>
          <w:p w14:paraId="6C0036B7" w14:textId="77777777" w:rsidR="00755504" w:rsidRPr="00FC4C04" w:rsidRDefault="00755504" w:rsidP="00755504">
            <w:pPr>
              <w:spacing w:after="0" w:line="240" w:lineRule="auto"/>
              <w:jc w:val="center"/>
              <w:rPr>
                <w:rFonts w:ascii="Times New Roman" w:eastAsia="Times New Roman" w:hAnsi="Times New Roman" w:cs="Times New Roman"/>
                <w:lang w:eastAsia="ru-RU"/>
              </w:rPr>
            </w:pPr>
            <w:r w:rsidRPr="00FC4C04">
              <w:rPr>
                <w:rFonts w:ascii="Times New Roman" w:eastAsia="Times New Roman" w:hAnsi="Times New Roman" w:cs="Times New Roman"/>
                <w:lang w:eastAsia="ru-RU"/>
              </w:rPr>
              <w:t>Подано</w:t>
            </w:r>
          </w:p>
        </w:tc>
        <w:tc>
          <w:tcPr>
            <w:tcW w:w="1928" w:type="dxa"/>
            <w:shd w:val="clear" w:color="auto" w:fill="auto"/>
            <w:noWrap/>
            <w:vAlign w:val="center"/>
            <w:hideMark/>
          </w:tcPr>
          <w:p w14:paraId="5F3FF1E1" w14:textId="77777777" w:rsidR="00755504" w:rsidRPr="00FC4C04" w:rsidRDefault="00755504" w:rsidP="00755504">
            <w:pPr>
              <w:spacing w:after="0" w:line="240" w:lineRule="auto"/>
              <w:jc w:val="center"/>
              <w:rPr>
                <w:rFonts w:ascii="Times New Roman" w:eastAsia="Times New Roman" w:hAnsi="Times New Roman" w:cs="Times New Roman"/>
                <w:lang w:eastAsia="ru-RU"/>
              </w:rPr>
            </w:pPr>
            <w:r w:rsidRPr="00FC4C04">
              <w:rPr>
                <w:rFonts w:ascii="Times New Roman" w:eastAsia="Times New Roman" w:hAnsi="Times New Roman" w:cs="Times New Roman"/>
                <w:lang w:eastAsia="ru-RU"/>
              </w:rPr>
              <w:t>Оплачено</w:t>
            </w:r>
          </w:p>
        </w:tc>
      </w:tr>
      <w:tr w:rsidR="00755504" w:rsidRPr="00FC4C04" w14:paraId="5ED8D035" w14:textId="77777777" w:rsidTr="00755504">
        <w:trPr>
          <w:trHeight w:val="595"/>
        </w:trPr>
        <w:tc>
          <w:tcPr>
            <w:tcW w:w="4488" w:type="dxa"/>
            <w:vMerge/>
            <w:shd w:val="clear" w:color="auto" w:fill="auto"/>
            <w:vAlign w:val="center"/>
            <w:hideMark/>
          </w:tcPr>
          <w:p w14:paraId="35863978" w14:textId="77777777" w:rsidR="00755504" w:rsidRPr="00FC4C04" w:rsidRDefault="00755504" w:rsidP="00755504">
            <w:pPr>
              <w:spacing w:after="0" w:line="240" w:lineRule="auto"/>
              <w:rPr>
                <w:rFonts w:ascii="Times New Roman" w:eastAsia="Times New Roman" w:hAnsi="Times New Roman" w:cs="Times New Roman"/>
                <w:color w:val="000000"/>
                <w:lang w:eastAsia="ru-RU"/>
              </w:rPr>
            </w:pPr>
          </w:p>
        </w:tc>
        <w:tc>
          <w:tcPr>
            <w:tcW w:w="1485" w:type="dxa"/>
            <w:shd w:val="clear" w:color="auto" w:fill="auto"/>
            <w:vAlign w:val="center"/>
            <w:hideMark/>
          </w:tcPr>
          <w:p w14:paraId="795775E6" w14:textId="77777777" w:rsidR="00755504" w:rsidRPr="00FC4C04" w:rsidRDefault="00755504" w:rsidP="00755504">
            <w:pPr>
              <w:spacing w:after="0" w:line="240" w:lineRule="auto"/>
              <w:jc w:val="center"/>
              <w:rPr>
                <w:rFonts w:ascii="Times New Roman" w:eastAsia="Times New Roman" w:hAnsi="Times New Roman" w:cs="Times New Roman"/>
                <w:lang w:eastAsia="ru-RU"/>
              </w:rPr>
            </w:pPr>
            <w:r w:rsidRPr="00FC4C04">
              <w:rPr>
                <w:rFonts w:ascii="Times New Roman" w:eastAsia="Times New Roman" w:hAnsi="Times New Roman" w:cs="Times New Roman"/>
                <w:lang w:eastAsia="ru-RU"/>
              </w:rPr>
              <w:t>Кол-во, ед.</w:t>
            </w:r>
          </w:p>
        </w:tc>
        <w:tc>
          <w:tcPr>
            <w:tcW w:w="1485" w:type="dxa"/>
            <w:shd w:val="clear" w:color="auto" w:fill="auto"/>
            <w:vAlign w:val="center"/>
            <w:hideMark/>
          </w:tcPr>
          <w:p w14:paraId="2B52F96F" w14:textId="77777777" w:rsidR="00755504" w:rsidRPr="00FC4C04" w:rsidRDefault="00755504" w:rsidP="00755504">
            <w:pPr>
              <w:spacing w:after="0" w:line="240" w:lineRule="auto"/>
              <w:jc w:val="center"/>
              <w:rPr>
                <w:rFonts w:ascii="Times New Roman" w:eastAsia="Times New Roman" w:hAnsi="Times New Roman" w:cs="Times New Roman"/>
                <w:lang w:eastAsia="ru-RU"/>
              </w:rPr>
            </w:pPr>
            <w:r w:rsidRPr="00FC4C04">
              <w:rPr>
                <w:rFonts w:ascii="Times New Roman" w:eastAsia="Times New Roman" w:hAnsi="Times New Roman" w:cs="Times New Roman"/>
                <w:lang w:eastAsia="ru-RU"/>
              </w:rPr>
              <w:t>Сумма млн. руб.</w:t>
            </w:r>
          </w:p>
        </w:tc>
        <w:tc>
          <w:tcPr>
            <w:tcW w:w="1928" w:type="dxa"/>
            <w:shd w:val="clear" w:color="auto" w:fill="auto"/>
            <w:vAlign w:val="center"/>
            <w:hideMark/>
          </w:tcPr>
          <w:p w14:paraId="2937DAFC" w14:textId="77777777" w:rsidR="00755504" w:rsidRPr="00FC4C04" w:rsidRDefault="00755504" w:rsidP="00755504">
            <w:pPr>
              <w:spacing w:after="0" w:line="240" w:lineRule="auto"/>
              <w:jc w:val="center"/>
              <w:rPr>
                <w:rFonts w:ascii="Times New Roman" w:eastAsia="Times New Roman" w:hAnsi="Times New Roman" w:cs="Times New Roman"/>
                <w:lang w:eastAsia="ru-RU"/>
              </w:rPr>
            </w:pPr>
            <w:r w:rsidRPr="00FC4C04">
              <w:rPr>
                <w:rFonts w:ascii="Times New Roman" w:eastAsia="Times New Roman" w:hAnsi="Times New Roman" w:cs="Times New Roman"/>
                <w:lang w:eastAsia="ru-RU"/>
              </w:rPr>
              <w:t>Сумма млн. руб.</w:t>
            </w:r>
          </w:p>
        </w:tc>
      </w:tr>
      <w:tr w:rsidR="00755504" w:rsidRPr="00FC4C04" w14:paraId="190F87A1" w14:textId="77777777" w:rsidTr="00755504">
        <w:trPr>
          <w:trHeight w:val="236"/>
        </w:trPr>
        <w:tc>
          <w:tcPr>
            <w:tcW w:w="4488" w:type="dxa"/>
            <w:shd w:val="clear" w:color="auto" w:fill="auto"/>
            <w:noWrap/>
            <w:vAlign w:val="center"/>
            <w:hideMark/>
          </w:tcPr>
          <w:p w14:paraId="3EB87937" w14:textId="77777777" w:rsidR="00755504" w:rsidRPr="00FC4C04" w:rsidRDefault="00755504" w:rsidP="00755504">
            <w:pPr>
              <w:spacing w:after="0" w:line="240" w:lineRule="auto"/>
              <w:rPr>
                <w:rFonts w:ascii="Times New Roman" w:eastAsia="Times New Roman" w:hAnsi="Times New Roman" w:cs="Times New Roman"/>
                <w:color w:val="000000"/>
                <w:lang w:eastAsia="ru-RU"/>
              </w:rPr>
            </w:pPr>
            <w:r w:rsidRPr="00FC4C04">
              <w:rPr>
                <w:rFonts w:ascii="Times New Roman" w:eastAsia="Times New Roman" w:hAnsi="Times New Roman" w:cs="Times New Roman"/>
                <w:color w:val="000000"/>
                <w:lang w:eastAsia="ru-RU"/>
              </w:rPr>
              <w:t>Физические лица</w:t>
            </w:r>
          </w:p>
        </w:tc>
        <w:tc>
          <w:tcPr>
            <w:tcW w:w="1485" w:type="dxa"/>
            <w:shd w:val="clear" w:color="auto" w:fill="auto"/>
            <w:noWrap/>
            <w:vAlign w:val="center"/>
            <w:hideMark/>
          </w:tcPr>
          <w:p w14:paraId="460F0567" w14:textId="557DE238" w:rsidR="00755504" w:rsidRPr="00FC4C04" w:rsidRDefault="00BF6FEC" w:rsidP="00755504">
            <w:pPr>
              <w:spacing w:after="0" w:line="240" w:lineRule="auto"/>
              <w:jc w:val="center"/>
              <w:rPr>
                <w:rFonts w:ascii="Times New Roman" w:eastAsia="Times New Roman" w:hAnsi="Times New Roman" w:cs="Times New Roman"/>
                <w:lang w:eastAsia="ru-RU"/>
              </w:rPr>
            </w:pPr>
            <w:r w:rsidRPr="00FC4C04">
              <w:rPr>
                <w:rFonts w:ascii="Times New Roman" w:eastAsia="Times New Roman" w:hAnsi="Times New Roman" w:cs="Times New Roman"/>
                <w:lang w:eastAsia="ru-RU"/>
              </w:rPr>
              <w:t>5261</w:t>
            </w:r>
          </w:p>
        </w:tc>
        <w:tc>
          <w:tcPr>
            <w:tcW w:w="1485" w:type="dxa"/>
            <w:shd w:val="clear" w:color="auto" w:fill="auto"/>
            <w:noWrap/>
            <w:vAlign w:val="center"/>
            <w:hideMark/>
          </w:tcPr>
          <w:p w14:paraId="494F12C4" w14:textId="226C5D8C" w:rsidR="00755504" w:rsidRPr="00FC4C04" w:rsidRDefault="005B4822" w:rsidP="00755504">
            <w:pPr>
              <w:spacing w:after="0" w:line="240" w:lineRule="auto"/>
              <w:jc w:val="center"/>
              <w:rPr>
                <w:rFonts w:ascii="Times New Roman" w:eastAsia="Times New Roman" w:hAnsi="Times New Roman" w:cs="Times New Roman"/>
                <w:lang w:eastAsia="ru-RU"/>
              </w:rPr>
            </w:pPr>
            <w:r w:rsidRPr="00FC4C04">
              <w:rPr>
                <w:rFonts w:ascii="Times New Roman" w:eastAsia="Times New Roman" w:hAnsi="Times New Roman" w:cs="Times New Roman"/>
                <w:lang w:eastAsia="ru-RU"/>
              </w:rPr>
              <w:t>89,83</w:t>
            </w:r>
          </w:p>
        </w:tc>
        <w:tc>
          <w:tcPr>
            <w:tcW w:w="1928" w:type="dxa"/>
            <w:shd w:val="clear" w:color="auto" w:fill="auto"/>
            <w:noWrap/>
            <w:vAlign w:val="center"/>
            <w:hideMark/>
          </w:tcPr>
          <w:p w14:paraId="798FB494" w14:textId="5F773438" w:rsidR="00755504" w:rsidRPr="00FC4C04" w:rsidRDefault="004D62FD" w:rsidP="00755504">
            <w:pPr>
              <w:spacing w:after="0" w:line="240" w:lineRule="auto"/>
              <w:jc w:val="center"/>
              <w:rPr>
                <w:rFonts w:ascii="Times New Roman" w:eastAsia="Times New Roman" w:hAnsi="Times New Roman" w:cs="Times New Roman"/>
                <w:lang w:eastAsia="ru-RU"/>
              </w:rPr>
            </w:pPr>
            <w:r w:rsidRPr="00FC4C04">
              <w:rPr>
                <w:rFonts w:ascii="Times New Roman" w:eastAsia="Times New Roman" w:hAnsi="Times New Roman" w:cs="Times New Roman"/>
                <w:lang w:eastAsia="ru-RU"/>
              </w:rPr>
              <w:t>28,27</w:t>
            </w:r>
          </w:p>
        </w:tc>
      </w:tr>
      <w:tr w:rsidR="00755504" w:rsidRPr="00FC4C04" w14:paraId="2E08FDE1" w14:textId="77777777" w:rsidTr="00755504">
        <w:trPr>
          <w:trHeight w:val="236"/>
        </w:trPr>
        <w:tc>
          <w:tcPr>
            <w:tcW w:w="4488" w:type="dxa"/>
            <w:shd w:val="clear" w:color="auto" w:fill="auto"/>
            <w:noWrap/>
            <w:vAlign w:val="center"/>
            <w:hideMark/>
          </w:tcPr>
          <w:p w14:paraId="03D2FAB1" w14:textId="77777777" w:rsidR="00755504" w:rsidRPr="00FC4C04" w:rsidRDefault="00755504" w:rsidP="00755504">
            <w:pPr>
              <w:spacing w:after="0" w:line="240" w:lineRule="auto"/>
              <w:rPr>
                <w:rFonts w:ascii="Times New Roman" w:eastAsia="Times New Roman" w:hAnsi="Times New Roman" w:cs="Times New Roman"/>
                <w:color w:val="000000"/>
                <w:lang w:eastAsia="ru-RU"/>
              </w:rPr>
            </w:pPr>
            <w:r w:rsidRPr="00FC4C04">
              <w:rPr>
                <w:rFonts w:ascii="Times New Roman" w:eastAsia="Times New Roman" w:hAnsi="Times New Roman" w:cs="Times New Roman"/>
                <w:color w:val="000000"/>
                <w:lang w:eastAsia="ru-RU"/>
              </w:rPr>
              <w:t>Юридические лица</w:t>
            </w:r>
          </w:p>
        </w:tc>
        <w:tc>
          <w:tcPr>
            <w:tcW w:w="1485" w:type="dxa"/>
            <w:shd w:val="clear" w:color="auto" w:fill="auto"/>
            <w:noWrap/>
            <w:vAlign w:val="center"/>
            <w:hideMark/>
          </w:tcPr>
          <w:p w14:paraId="4FE80B8D" w14:textId="73FCD8AB" w:rsidR="00755504" w:rsidRPr="00FC4C04" w:rsidRDefault="005B4822" w:rsidP="00755504">
            <w:pPr>
              <w:spacing w:after="0" w:line="240" w:lineRule="auto"/>
              <w:jc w:val="center"/>
              <w:rPr>
                <w:rFonts w:ascii="Times New Roman" w:eastAsia="Times New Roman" w:hAnsi="Times New Roman" w:cs="Times New Roman"/>
                <w:lang w:eastAsia="ru-RU"/>
              </w:rPr>
            </w:pPr>
            <w:r w:rsidRPr="00FC4C04">
              <w:rPr>
                <w:rFonts w:ascii="Times New Roman" w:eastAsia="Times New Roman" w:hAnsi="Times New Roman" w:cs="Times New Roman"/>
                <w:lang w:eastAsia="ru-RU"/>
              </w:rPr>
              <w:t>10</w:t>
            </w:r>
          </w:p>
        </w:tc>
        <w:tc>
          <w:tcPr>
            <w:tcW w:w="1485" w:type="dxa"/>
            <w:shd w:val="clear" w:color="auto" w:fill="auto"/>
            <w:noWrap/>
            <w:vAlign w:val="center"/>
            <w:hideMark/>
          </w:tcPr>
          <w:p w14:paraId="1410035B" w14:textId="4318B351" w:rsidR="00755504" w:rsidRPr="00FC4C04" w:rsidRDefault="005B4822" w:rsidP="00755504">
            <w:pPr>
              <w:spacing w:after="0" w:line="240" w:lineRule="auto"/>
              <w:jc w:val="center"/>
              <w:rPr>
                <w:rFonts w:ascii="Times New Roman" w:eastAsia="Times New Roman" w:hAnsi="Times New Roman" w:cs="Times New Roman"/>
                <w:lang w:eastAsia="ru-RU"/>
              </w:rPr>
            </w:pPr>
            <w:r w:rsidRPr="00FC4C04">
              <w:rPr>
                <w:rFonts w:ascii="Times New Roman" w:eastAsia="Times New Roman" w:hAnsi="Times New Roman" w:cs="Times New Roman"/>
                <w:lang w:eastAsia="ru-RU"/>
              </w:rPr>
              <w:t>19,24</w:t>
            </w:r>
          </w:p>
        </w:tc>
        <w:tc>
          <w:tcPr>
            <w:tcW w:w="1928" w:type="dxa"/>
            <w:shd w:val="clear" w:color="auto" w:fill="auto"/>
            <w:noWrap/>
            <w:vAlign w:val="center"/>
            <w:hideMark/>
          </w:tcPr>
          <w:p w14:paraId="455D7973" w14:textId="07D8580F" w:rsidR="00755504" w:rsidRPr="00FC4C04" w:rsidRDefault="004D62FD" w:rsidP="00755504">
            <w:pPr>
              <w:spacing w:after="0" w:line="240" w:lineRule="auto"/>
              <w:jc w:val="center"/>
              <w:rPr>
                <w:rFonts w:ascii="Times New Roman" w:eastAsia="Times New Roman" w:hAnsi="Times New Roman" w:cs="Times New Roman"/>
                <w:lang w:eastAsia="ru-RU"/>
              </w:rPr>
            </w:pPr>
            <w:r w:rsidRPr="00FC4C04">
              <w:rPr>
                <w:rFonts w:ascii="Times New Roman" w:eastAsia="Times New Roman" w:hAnsi="Times New Roman" w:cs="Times New Roman"/>
                <w:lang w:eastAsia="ru-RU"/>
              </w:rPr>
              <w:t>11,12</w:t>
            </w:r>
          </w:p>
        </w:tc>
      </w:tr>
      <w:tr w:rsidR="00755504" w:rsidRPr="00FC4C04" w14:paraId="610822EC" w14:textId="77777777" w:rsidTr="00755504">
        <w:trPr>
          <w:trHeight w:val="236"/>
        </w:trPr>
        <w:tc>
          <w:tcPr>
            <w:tcW w:w="4488" w:type="dxa"/>
            <w:shd w:val="clear" w:color="auto" w:fill="auto"/>
            <w:noWrap/>
            <w:vAlign w:val="center"/>
            <w:hideMark/>
          </w:tcPr>
          <w:p w14:paraId="2A00770F" w14:textId="77777777" w:rsidR="00755504" w:rsidRPr="00FC4C04" w:rsidRDefault="00755504" w:rsidP="00755504">
            <w:pPr>
              <w:spacing w:after="0" w:line="240" w:lineRule="auto"/>
              <w:rPr>
                <w:rFonts w:ascii="Times New Roman" w:eastAsia="Times New Roman" w:hAnsi="Times New Roman" w:cs="Times New Roman"/>
                <w:color w:val="000000"/>
                <w:lang w:eastAsia="ru-RU"/>
              </w:rPr>
            </w:pPr>
            <w:r w:rsidRPr="00FC4C04">
              <w:rPr>
                <w:rFonts w:ascii="Times New Roman" w:eastAsia="Times New Roman" w:hAnsi="Times New Roman" w:cs="Times New Roman"/>
                <w:color w:val="000000"/>
                <w:lang w:eastAsia="ru-RU"/>
              </w:rPr>
              <w:lastRenderedPageBreak/>
              <w:t>Подрядные организации</w:t>
            </w:r>
          </w:p>
        </w:tc>
        <w:tc>
          <w:tcPr>
            <w:tcW w:w="1485" w:type="dxa"/>
            <w:shd w:val="clear" w:color="auto" w:fill="auto"/>
            <w:noWrap/>
            <w:vAlign w:val="center"/>
            <w:hideMark/>
          </w:tcPr>
          <w:p w14:paraId="6EE43783" w14:textId="4735DB2E" w:rsidR="00755504" w:rsidRPr="00FC4C04" w:rsidRDefault="006C1D07" w:rsidP="00755504">
            <w:pPr>
              <w:spacing w:after="0" w:line="240" w:lineRule="auto"/>
              <w:jc w:val="center"/>
              <w:rPr>
                <w:rFonts w:ascii="Times New Roman" w:eastAsia="Times New Roman" w:hAnsi="Times New Roman" w:cs="Times New Roman"/>
                <w:lang w:eastAsia="ru-RU"/>
              </w:rPr>
            </w:pPr>
            <w:r w:rsidRPr="00FC4C04">
              <w:rPr>
                <w:rFonts w:ascii="Times New Roman" w:eastAsia="Times New Roman" w:hAnsi="Times New Roman" w:cs="Times New Roman"/>
                <w:lang w:eastAsia="ru-RU"/>
              </w:rPr>
              <w:t>3</w:t>
            </w:r>
          </w:p>
        </w:tc>
        <w:tc>
          <w:tcPr>
            <w:tcW w:w="1485" w:type="dxa"/>
            <w:shd w:val="clear" w:color="auto" w:fill="auto"/>
            <w:noWrap/>
            <w:vAlign w:val="center"/>
            <w:hideMark/>
          </w:tcPr>
          <w:p w14:paraId="44329E37" w14:textId="54E628C3" w:rsidR="00755504" w:rsidRPr="00FC4C04" w:rsidRDefault="0005776D" w:rsidP="00755504">
            <w:pPr>
              <w:spacing w:after="0" w:line="240" w:lineRule="auto"/>
              <w:jc w:val="center"/>
              <w:rPr>
                <w:rFonts w:ascii="Times New Roman" w:eastAsia="Times New Roman" w:hAnsi="Times New Roman" w:cs="Times New Roman"/>
                <w:lang w:eastAsia="ru-RU"/>
              </w:rPr>
            </w:pPr>
            <w:r w:rsidRPr="00FC4C04">
              <w:rPr>
                <w:rFonts w:ascii="Times New Roman" w:eastAsia="Times New Roman" w:hAnsi="Times New Roman" w:cs="Times New Roman"/>
                <w:lang w:eastAsia="ru-RU"/>
              </w:rPr>
              <w:t>6,0686</w:t>
            </w:r>
          </w:p>
        </w:tc>
        <w:tc>
          <w:tcPr>
            <w:tcW w:w="1928" w:type="dxa"/>
            <w:shd w:val="clear" w:color="auto" w:fill="auto"/>
            <w:noWrap/>
            <w:vAlign w:val="center"/>
            <w:hideMark/>
          </w:tcPr>
          <w:p w14:paraId="64EC871C" w14:textId="1CB6B3DB" w:rsidR="00755504" w:rsidRPr="00FC4C04" w:rsidRDefault="0005776D" w:rsidP="00755504">
            <w:pPr>
              <w:spacing w:after="0" w:line="240" w:lineRule="auto"/>
              <w:jc w:val="center"/>
              <w:rPr>
                <w:rFonts w:ascii="Times New Roman" w:eastAsia="Times New Roman" w:hAnsi="Times New Roman" w:cs="Times New Roman"/>
                <w:lang w:eastAsia="ru-RU"/>
              </w:rPr>
            </w:pPr>
            <w:r w:rsidRPr="00FC4C04">
              <w:rPr>
                <w:rFonts w:ascii="Times New Roman" w:eastAsia="Times New Roman" w:hAnsi="Times New Roman" w:cs="Times New Roman"/>
                <w:lang w:eastAsia="ru-RU"/>
              </w:rPr>
              <w:t>0</w:t>
            </w:r>
          </w:p>
        </w:tc>
      </w:tr>
      <w:tr w:rsidR="00755504" w:rsidRPr="00FC4C04" w14:paraId="014D04E9" w14:textId="77777777" w:rsidTr="00755504">
        <w:trPr>
          <w:trHeight w:val="236"/>
        </w:trPr>
        <w:tc>
          <w:tcPr>
            <w:tcW w:w="4488" w:type="dxa"/>
            <w:shd w:val="clear" w:color="auto" w:fill="auto"/>
            <w:noWrap/>
            <w:vAlign w:val="center"/>
            <w:hideMark/>
          </w:tcPr>
          <w:p w14:paraId="1030AB34" w14:textId="77777777" w:rsidR="00755504" w:rsidRPr="00FC4C04" w:rsidRDefault="00755504" w:rsidP="00755504">
            <w:pPr>
              <w:spacing w:after="0" w:line="240" w:lineRule="auto"/>
              <w:rPr>
                <w:rFonts w:ascii="Times New Roman" w:eastAsia="Times New Roman" w:hAnsi="Times New Roman" w:cs="Times New Roman"/>
                <w:b/>
                <w:bCs/>
                <w:color w:val="000000"/>
                <w:lang w:eastAsia="ru-RU"/>
              </w:rPr>
            </w:pPr>
            <w:r w:rsidRPr="00FC4C04">
              <w:rPr>
                <w:rFonts w:ascii="Times New Roman" w:eastAsia="Times New Roman" w:hAnsi="Times New Roman" w:cs="Times New Roman"/>
                <w:b/>
                <w:bCs/>
                <w:color w:val="000000"/>
                <w:lang w:eastAsia="ru-RU"/>
              </w:rPr>
              <w:t>Итого</w:t>
            </w:r>
          </w:p>
        </w:tc>
        <w:tc>
          <w:tcPr>
            <w:tcW w:w="1485" w:type="dxa"/>
            <w:shd w:val="clear" w:color="auto" w:fill="auto"/>
            <w:noWrap/>
            <w:vAlign w:val="center"/>
            <w:hideMark/>
          </w:tcPr>
          <w:p w14:paraId="362499D8" w14:textId="461116AD" w:rsidR="00755504" w:rsidRPr="00FC4C04" w:rsidRDefault="005B4822" w:rsidP="00755504">
            <w:pPr>
              <w:spacing w:after="0" w:line="240" w:lineRule="auto"/>
              <w:jc w:val="center"/>
              <w:rPr>
                <w:rFonts w:ascii="Times New Roman" w:eastAsia="Times New Roman" w:hAnsi="Times New Roman" w:cs="Times New Roman"/>
                <w:b/>
                <w:bCs/>
                <w:lang w:eastAsia="ru-RU"/>
              </w:rPr>
            </w:pPr>
            <w:r w:rsidRPr="00FC4C04">
              <w:rPr>
                <w:rFonts w:ascii="Times New Roman" w:eastAsia="Times New Roman" w:hAnsi="Times New Roman" w:cs="Times New Roman"/>
                <w:b/>
                <w:bCs/>
                <w:lang w:eastAsia="ru-RU"/>
              </w:rPr>
              <w:t>5 274</w:t>
            </w:r>
          </w:p>
        </w:tc>
        <w:tc>
          <w:tcPr>
            <w:tcW w:w="1485" w:type="dxa"/>
            <w:shd w:val="clear" w:color="auto" w:fill="auto"/>
            <w:noWrap/>
            <w:vAlign w:val="center"/>
            <w:hideMark/>
          </w:tcPr>
          <w:p w14:paraId="352ED6E6" w14:textId="5C14AD0F" w:rsidR="00755504" w:rsidRPr="00FC4C04" w:rsidRDefault="004D62FD" w:rsidP="00755504">
            <w:pPr>
              <w:spacing w:after="0" w:line="240" w:lineRule="auto"/>
              <w:jc w:val="center"/>
              <w:rPr>
                <w:rFonts w:ascii="Times New Roman" w:eastAsia="Times New Roman" w:hAnsi="Times New Roman" w:cs="Times New Roman"/>
                <w:b/>
                <w:bCs/>
                <w:lang w:eastAsia="ru-RU"/>
              </w:rPr>
            </w:pPr>
            <w:r w:rsidRPr="00FC4C04">
              <w:rPr>
                <w:rFonts w:ascii="Times New Roman" w:eastAsia="Times New Roman" w:hAnsi="Times New Roman" w:cs="Times New Roman"/>
                <w:b/>
                <w:bCs/>
                <w:lang w:eastAsia="ru-RU"/>
              </w:rPr>
              <w:t>115,138</w:t>
            </w:r>
          </w:p>
        </w:tc>
        <w:tc>
          <w:tcPr>
            <w:tcW w:w="1928" w:type="dxa"/>
            <w:shd w:val="clear" w:color="auto" w:fill="auto"/>
            <w:noWrap/>
            <w:vAlign w:val="center"/>
            <w:hideMark/>
          </w:tcPr>
          <w:p w14:paraId="60F710D1" w14:textId="6256DF9D" w:rsidR="00755504" w:rsidRPr="00FC4C04" w:rsidRDefault="00B6339A" w:rsidP="00755504">
            <w:pPr>
              <w:spacing w:after="0" w:line="240" w:lineRule="auto"/>
              <w:jc w:val="center"/>
              <w:rPr>
                <w:rFonts w:ascii="Times New Roman" w:eastAsia="Times New Roman" w:hAnsi="Times New Roman" w:cs="Times New Roman"/>
                <w:b/>
                <w:bCs/>
                <w:lang w:eastAsia="ru-RU"/>
              </w:rPr>
            </w:pPr>
            <w:r w:rsidRPr="00FC4C04">
              <w:rPr>
                <w:rFonts w:ascii="Times New Roman" w:eastAsia="Times New Roman" w:hAnsi="Times New Roman" w:cs="Times New Roman"/>
                <w:b/>
                <w:bCs/>
                <w:lang w:eastAsia="ru-RU"/>
              </w:rPr>
              <w:t>39,39</w:t>
            </w:r>
          </w:p>
        </w:tc>
      </w:tr>
      <w:tr w:rsidR="00755504" w:rsidRPr="00B44C41" w14:paraId="46498AAA" w14:textId="77777777" w:rsidTr="00755504">
        <w:trPr>
          <w:trHeight w:val="850"/>
        </w:trPr>
        <w:tc>
          <w:tcPr>
            <w:tcW w:w="4488" w:type="dxa"/>
            <w:shd w:val="clear" w:color="auto" w:fill="auto"/>
            <w:vAlign w:val="center"/>
            <w:hideMark/>
          </w:tcPr>
          <w:p w14:paraId="02C2101A" w14:textId="77777777" w:rsidR="00755504" w:rsidRPr="00FC4C04" w:rsidRDefault="00755504" w:rsidP="00755504">
            <w:pPr>
              <w:spacing w:after="0" w:line="240" w:lineRule="auto"/>
              <w:rPr>
                <w:rFonts w:ascii="Times New Roman" w:eastAsia="Times New Roman" w:hAnsi="Times New Roman" w:cs="Times New Roman"/>
                <w:b/>
                <w:bCs/>
                <w:color w:val="000000"/>
                <w:lang w:eastAsia="ru-RU"/>
              </w:rPr>
            </w:pPr>
            <w:r w:rsidRPr="00FC4C04">
              <w:rPr>
                <w:rFonts w:ascii="Times New Roman" w:eastAsia="Times New Roman" w:hAnsi="Times New Roman" w:cs="Times New Roman"/>
                <w:b/>
                <w:bCs/>
                <w:color w:val="000000"/>
                <w:lang w:eastAsia="ru-RU"/>
              </w:rPr>
              <w:t>Прекращено в связи с невозможностью взыскания (количество/сумма)</w:t>
            </w:r>
          </w:p>
        </w:tc>
        <w:tc>
          <w:tcPr>
            <w:tcW w:w="4899" w:type="dxa"/>
            <w:gridSpan w:val="3"/>
            <w:shd w:val="clear" w:color="auto" w:fill="auto"/>
            <w:vAlign w:val="center"/>
            <w:hideMark/>
          </w:tcPr>
          <w:p w14:paraId="69F0646D" w14:textId="0520018C" w:rsidR="00755504" w:rsidRPr="00B44C41" w:rsidRDefault="00B6339A" w:rsidP="00755504">
            <w:pPr>
              <w:spacing w:after="0" w:line="240" w:lineRule="auto"/>
              <w:jc w:val="center"/>
              <w:rPr>
                <w:rFonts w:ascii="Times New Roman" w:eastAsia="Times New Roman" w:hAnsi="Times New Roman" w:cs="Times New Roman"/>
                <w:lang w:eastAsia="ru-RU"/>
              </w:rPr>
            </w:pPr>
            <w:r w:rsidRPr="00FC4C04">
              <w:rPr>
                <w:rFonts w:ascii="Times New Roman" w:eastAsia="Times New Roman" w:hAnsi="Times New Roman" w:cs="Times New Roman"/>
                <w:lang w:eastAsia="ru-RU"/>
              </w:rPr>
              <w:t>489 исполнительных производств на сумму                                    3 372 350,30 руб.</w:t>
            </w:r>
          </w:p>
        </w:tc>
      </w:tr>
    </w:tbl>
    <w:p w14:paraId="6644F95E" w14:textId="77777777" w:rsidR="0084227A" w:rsidRDefault="0084227A" w:rsidP="00FC4C04">
      <w:pPr>
        <w:pStyle w:val="af1"/>
        <w:shd w:val="clear" w:color="auto" w:fill="FFFFFF" w:themeFill="background1"/>
        <w:ind w:firstLine="0"/>
        <w:rPr>
          <w:rStyle w:val="af3"/>
          <w:bCs/>
        </w:rPr>
      </w:pPr>
    </w:p>
    <w:p w14:paraId="2B40414E" w14:textId="0CADBC1D" w:rsidR="000B03DF" w:rsidRPr="00B44C41" w:rsidRDefault="00257006" w:rsidP="000B03DF">
      <w:pPr>
        <w:pStyle w:val="af1"/>
        <w:shd w:val="clear" w:color="auto" w:fill="FFFFFF" w:themeFill="background1"/>
        <w:rPr>
          <w:rStyle w:val="af3"/>
          <w:bCs/>
        </w:rPr>
      </w:pPr>
      <w:r w:rsidRPr="00FC4C04">
        <w:rPr>
          <w:rStyle w:val="af3"/>
          <w:bCs/>
        </w:rPr>
        <w:t>Также</w:t>
      </w:r>
      <w:r w:rsidR="000B03DF" w:rsidRPr="00FC4C04">
        <w:rPr>
          <w:rStyle w:val="af3"/>
          <w:bCs/>
        </w:rPr>
        <w:t xml:space="preserve"> правовым отделом проведена судебная работа с подрядными организациями по обязанию устранения недостатков выполненных работ по капитальному ремонту общего имущества многоквартирных домов в рамках гаран</w:t>
      </w:r>
      <w:r w:rsidR="00A05A7D" w:rsidRPr="00FC4C04">
        <w:rPr>
          <w:rStyle w:val="af3"/>
          <w:bCs/>
        </w:rPr>
        <w:t>тийных обязательств. Так, в 2023</w:t>
      </w:r>
      <w:r w:rsidR="000B03DF" w:rsidRPr="00FC4C04">
        <w:rPr>
          <w:rStyle w:val="af3"/>
          <w:bCs/>
        </w:rPr>
        <w:t xml:space="preserve"> году к подрядчикам предъявлены </w:t>
      </w:r>
      <w:r w:rsidR="00A07188" w:rsidRPr="00FC4C04">
        <w:rPr>
          <w:rStyle w:val="af3"/>
          <w:bCs/>
        </w:rPr>
        <w:t xml:space="preserve">7 </w:t>
      </w:r>
      <w:r w:rsidR="000B03DF" w:rsidRPr="00FC4C04">
        <w:rPr>
          <w:rStyle w:val="af3"/>
          <w:bCs/>
        </w:rPr>
        <w:t xml:space="preserve">исковых заявлений об обязании устранения недостатков, из них </w:t>
      </w:r>
      <w:r w:rsidR="00A07188" w:rsidRPr="00FC4C04">
        <w:rPr>
          <w:rStyle w:val="af3"/>
          <w:bCs/>
        </w:rPr>
        <w:t xml:space="preserve">3 </w:t>
      </w:r>
      <w:r w:rsidR="000B03DF" w:rsidRPr="00FC4C04">
        <w:rPr>
          <w:rStyle w:val="af3"/>
          <w:bCs/>
        </w:rPr>
        <w:t xml:space="preserve">иска оставлены без рассмотрения по причине устранения подрядчиками требований до вынесения судебного акта, по </w:t>
      </w:r>
      <w:r w:rsidR="00A07188" w:rsidRPr="00FC4C04">
        <w:rPr>
          <w:rStyle w:val="af3"/>
          <w:bCs/>
        </w:rPr>
        <w:t>3</w:t>
      </w:r>
      <w:r w:rsidR="000B03DF" w:rsidRPr="00FC4C04">
        <w:rPr>
          <w:rStyle w:val="af3"/>
          <w:bCs/>
        </w:rPr>
        <w:t xml:space="preserve"> искам вынесены решения суда об обязании подрядной организации устранить недостатки выполненных работ, по </w:t>
      </w:r>
      <w:r w:rsidR="00A07188" w:rsidRPr="00FC4C04">
        <w:rPr>
          <w:rStyle w:val="af3"/>
          <w:bCs/>
        </w:rPr>
        <w:t>1 иску</w:t>
      </w:r>
      <w:r w:rsidR="000B03DF" w:rsidRPr="00FC4C04">
        <w:rPr>
          <w:rStyle w:val="af3"/>
          <w:bCs/>
        </w:rPr>
        <w:t xml:space="preserve"> до настоящего времени д</w:t>
      </w:r>
      <w:r w:rsidR="004D7D72" w:rsidRPr="00FC4C04">
        <w:rPr>
          <w:rStyle w:val="af3"/>
          <w:bCs/>
        </w:rPr>
        <w:t>ело находи</w:t>
      </w:r>
      <w:r w:rsidR="000B03DF" w:rsidRPr="00FC4C04">
        <w:rPr>
          <w:rStyle w:val="af3"/>
          <w:bCs/>
        </w:rPr>
        <w:t>тся на рассмотрении в Арбитражном суде Астраханской области.</w:t>
      </w:r>
    </w:p>
    <w:p w14:paraId="7E9EBABA" w14:textId="77777777" w:rsidR="00A8349B" w:rsidRPr="00B44C41" w:rsidRDefault="00A8349B" w:rsidP="00282018">
      <w:pPr>
        <w:pStyle w:val="af1"/>
        <w:ind w:firstLine="0"/>
        <w:rPr>
          <w:rStyle w:val="af3"/>
          <w:b/>
          <w:bCs/>
        </w:rPr>
      </w:pPr>
    </w:p>
    <w:p w14:paraId="578C34AC" w14:textId="7BE3BC97" w:rsidR="004160A2" w:rsidRPr="00FC4C04" w:rsidRDefault="005F04D4" w:rsidP="002355BB">
      <w:pPr>
        <w:pStyle w:val="af1"/>
        <w:jc w:val="center"/>
        <w:rPr>
          <w:rStyle w:val="af3"/>
          <w:b/>
          <w:bCs/>
        </w:rPr>
      </w:pPr>
      <w:r w:rsidRPr="00FC4C04">
        <w:rPr>
          <w:rStyle w:val="af3"/>
          <w:b/>
          <w:bCs/>
        </w:rPr>
        <w:t xml:space="preserve">5. </w:t>
      </w:r>
      <w:r w:rsidR="00F04D96" w:rsidRPr="00FC4C04">
        <w:rPr>
          <w:rStyle w:val="af3"/>
          <w:b/>
          <w:bCs/>
        </w:rPr>
        <w:t>Информационно-разъяснительная деятельность.</w:t>
      </w:r>
    </w:p>
    <w:p w14:paraId="5DF9A126" w14:textId="77777777" w:rsidR="0084227A" w:rsidRPr="00FC4C04" w:rsidRDefault="0084227A" w:rsidP="002355BB">
      <w:pPr>
        <w:pStyle w:val="af1"/>
        <w:jc w:val="center"/>
        <w:rPr>
          <w:rStyle w:val="af3"/>
          <w:b/>
          <w:bCs/>
        </w:rPr>
      </w:pPr>
    </w:p>
    <w:p w14:paraId="3D02258E" w14:textId="77777777" w:rsidR="008C2AA6" w:rsidRPr="00FC4C04" w:rsidRDefault="0041273A" w:rsidP="008C2AA6">
      <w:pPr>
        <w:pStyle w:val="af0"/>
        <w:shd w:val="clear" w:color="auto" w:fill="FFFFFF"/>
        <w:spacing w:before="0" w:beforeAutospacing="0" w:after="0" w:afterAutospacing="0"/>
        <w:ind w:firstLine="567"/>
        <w:jc w:val="both"/>
        <w:textAlignment w:val="baseline"/>
        <w:rPr>
          <w:rStyle w:val="af3"/>
          <w:bCs/>
          <w:sz w:val="28"/>
          <w:szCs w:val="28"/>
        </w:rPr>
      </w:pPr>
      <w:r w:rsidRPr="00FC4C04">
        <w:rPr>
          <w:rStyle w:val="af3"/>
          <w:bCs/>
          <w:sz w:val="28"/>
          <w:szCs w:val="28"/>
        </w:rPr>
        <w:t>В 2023 году региональный оператор продолжил информационно-разъяснительную работу с населением Астраханской области по вопросам капитального ремонта</w:t>
      </w:r>
      <w:r w:rsidR="008C2AA6" w:rsidRPr="00FC4C04">
        <w:rPr>
          <w:rStyle w:val="af3"/>
          <w:bCs/>
          <w:sz w:val="28"/>
          <w:szCs w:val="28"/>
        </w:rPr>
        <w:t xml:space="preserve"> и реализации региональной программы. </w:t>
      </w:r>
    </w:p>
    <w:p w14:paraId="4CA80E9A" w14:textId="77777777" w:rsidR="0084227A" w:rsidRPr="00FC4C04" w:rsidRDefault="0084227A" w:rsidP="008C2AA6">
      <w:pPr>
        <w:pStyle w:val="af0"/>
        <w:shd w:val="clear" w:color="auto" w:fill="FFFFFF"/>
        <w:spacing w:before="0" w:beforeAutospacing="0" w:after="0" w:afterAutospacing="0"/>
        <w:ind w:firstLine="567"/>
        <w:jc w:val="both"/>
        <w:textAlignment w:val="baseline"/>
        <w:rPr>
          <w:rStyle w:val="af3"/>
          <w:bCs/>
          <w:sz w:val="28"/>
          <w:szCs w:val="28"/>
        </w:rPr>
      </w:pPr>
    </w:p>
    <w:p w14:paraId="507D51B0" w14:textId="16677B80" w:rsidR="008C2AA6" w:rsidRPr="00FC4C04" w:rsidRDefault="008C2AA6" w:rsidP="008C2AA6">
      <w:pPr>
        <w:pStyle w:val="af0"/>
        <w:shd w:val="clear" w:color="auto" w:fill="FFFFFF"/>
        <w:spacing w:before="0" w:beforeAutospacing="0" w:after="0" w:afterAutospacing="0"/>
        <w:ind w:firstLine="567"/>
        <w:jc w:val="both"/>
        <w:textAlignment w:val="baseline"/>
        <w:rPr>
          <w:rStyle w:val="af3"/>
          <w:bCs/>
          <w:sz w:val="28"/>
          <w:szCs w:val="28"/>
        </w:rPr>
      </w:pPr>
      <w:r w:rsidRPr="00FC4C04">
        <w:rPr>
          <w:rStyle w:val="af3"/>
          <w:bCs/>
          <w:sz w:val="28"/>
          <w:szCs w:val="28"/>
        </w:rPr>
        <w:t>В 2023 году специалисты регионального оператора организовали и приняли участие в следующих мероприятиях:</w:t>
      </w:r>
    </w:p>
    <w:p w14:paraId="7F1F79AA" w14:textId="77777777" w:rsidR="0084227A" w:rsidRPr="00FC4C04" w:rsidRDefault="0084227A" w:rsidP="008C2AA6">
      <w:pPr>
        <w:pStyle w:val="af0"/>
        <w:shd w:val="clear" w:color="auto" w:fill="FFFFFF"/>
        <w:spacing w:before="0" w:beforeAutospacing="0" w:after="0" w:afterAutospacing="0"/>
        <w:ind w:firstLine="567"/>
        <w:jc w:val="both"/>
        <w:textAlignment w:val="baseline"/>
        <w:rPr>
          <w:rStyle w:val="af3"/>
          <w:bCs/>
          <w:sz w:val="28"/>
          <w:szCs w:val="28"/>
        </w:rPr>
      </w:pPr>
    </w:p>
    <w:tbl>
      <w:tblPr>
        <w:tblStyle w:val="a8"/>
        <w:tblW w:w="0" w:type="auto"/>
        <w:tblLook w:val="04A0" w:firstRow="1" w:lastRow="0" w:firstColumn="1" w:lastColumn="0" w:noHBand="0" w:noVBand="1"/>
      </w:tblPr>
      <w:tblGrid>
        <w:gridCol w:w="846"/>
        <w:gridCol w:w="7513"/>
        <w:gridCol w:w="1410"/>
      </w:tblGrid>
      <w:tr w:rsidR="00F97468" w:rsidRPr="00FC4C04" w14:paraId="62DDC6A9" w14:textId="77777777" w:rsidTr="00F97468">
        <w:tc>
          <w:tcPr>
            <w:tcW w:w="846" w:type="dxa"/>
          </w:tcPr>
          <w:p w14:paraId="691D3928" w14:textId="77777777" w:rsidR="00F97468" w:rsidRPr="00FC4C04" w:rsidRDefault="00F97468" w:rsidP="008C0F90">
            <w:pPr>
              <w:pStyle w:val="af1"/>
              <w:ind w:firstLine="0"/>
              <w:rPr>
                <w:rStyle w:val="af3"/>
                <w:bCs/>
                <w:sz w:val="24"/>
                <w:szCs w:val="24"/>
              </w:rPr>
            </w:pPr>
            <w:r w:rsidRPr="00FC4C04">
              <w:rPr>
                <w:rStyle w:val="af3"/>
                <w:bCs/>
                <w:sz w:val="24"/>
                <w:szCs w:val="24"/>
              </w:rPr>
              <w:t>№ п/п</w:t>
            </w:r>
          </w:p>
        </w:tc>
        <w:tc>
          <w:tcPr>
            <w:tcW w:w="7513" w:type="dxa"/>
          </w:tcPr>
          <w:p w14:paraId="2126A3DA" w14:textId="77777777" w:rsidR="00F97468" w:rsidRPr="00FC4C04" w:rsidRDefault="00F97468" w:rsidP="00F97468">
            <w:pPr>
              <w:pStyle w:val="af1"/>
              <w:rPr>
                <w:rStyle w:val="af3"/>
                <w:bCs/>
                <w:sz w:val="24"/>
                <w:szCs w:val="24"/>
              </w:rPr>
            </w:pPr>
            <w:r w:rsidRPr="00FC4C04">
              <w:rPr>
                <w:rStyle w:val="af3"/>
                <w:bCs/>
                <w:sz w:val="24"/>
                <w:szCs w:val="24"/>
              </w:rPr>
              <w:t>Мероприятия</w:t>
            </w:r>
          </w:p>
        </w:tc>
        <w:tc>
          <w:tcPr>
            <w:tcW w:w="1410" w:type="dxa"/>
          </w:tcPr>
          <w:p w14:paraId="6268A062" w14:textId="77777777" w:rsidR="00F97468" w:rsidRPr="00FC4C04" w:rsidRDefault="00F97468" w:rsidP="008C0F90">
            <w:pPr>
              <w:pStyle w:val="af1"/>
              <w:ind w:firstLine="0"/>
              <w:rPr>
                <w:rStyle w:val="af3"/>
                <w:bCs/>
                <w:sz w:val="24"/>
                <w:szCs w:val="24"/>
              </w:rPr>
            </w:pPr>
            <w:r w:rsidRPr="00FC4C04">
              <w:rPr>
                <w:rStyle w:val="af3"/>
                <w:bCs/>
                <w:sz w:val="24"/>
                <w:szCs w:val="24"/>
              </w:rPr>
              <w:t>Всего</w:t>
            </w:r>
          </w:p>
        </w:tc>
      </w:tr>
      <w:tr w:rsidR="00F97468" w:rsidRPr="00FC4C04" w14:paraId="1E2314BC" w14:textId="77777777" w:rsidTr="00F97468">
        <w:tc>
          <w:tcPr>
            <w:tcW w:w="846" w:type="dxa"/>
          </w:tcPr>
          <w:p w14:paraId="711B3348" w14:textId="77777777" w:rsidR="00F97468" w:rsidRPr="00FC4C04" w:rsidRDefault="00F97468" w:rsidP="00F97468">
            <w:pPr>
              <w:pStyle w:val="af1"/>
              <w:rPr>
                <w:rStyle w:val="af3"/>
                <w:bCs/>
                <w:sz w:val="24"/>
                <w:szCs w:val="24"/>
              </w:rPr>
            </w:pPr>
            <w:r w:rsidRPr="00FC4C04">
              <w:rPr>
                <w:rStyle w:val="af3"/>
                <w:bCs/>
                <w:sz w:val="24"/>
                <w:szCs w:val="24"/>
              </w:rPr>
              <w:t>1</w:t>
            </w:r>
          </w:p>
        </w:tc>
        <w:tc>
          <w:tcPr>
            <w:tcW w:w="7513" w:type="dxa"/>
          </w:tcPr>
          <w:p w14:paraId="3B8B54F5" w14:textId="77777777" w:rsidR="00F97468" w:rsidRPr="00FC4C04" w:rsidRDefault="00F97468" w:rsidP="00F97468">
            <w:pPr>
              <w:pStyle w:val="af1"/>
              <w:rPr>
                <w:rStyle w:val="af3"/>
                <w:bCs/>
                <w:sz w:val="24"/>
                <w:szCs w:val="24"/>
              </w:rPr>
            </w:pPr>
            <w:r w:rsidRPr="00FC4C04">
              <w:rPr>
                <w:rStyle w:val="af3"/>
                <w:bCs/>
                <w:sz w:val="24"/>
                <w:szCs w:val="24"/>
              </w:rPr>
              <w:t>Семинары для специалистов подрядных, проектных организаций, осуществляющих строительный контроль, по актуальным и проблемным вопросам выполнения капитального ремонта МКД</w:t>
            </w:r>
          </w:p>
        </w:tc>
        <w:tc>
          <w:tcPr>
            <w:tcW w:w="1410" w:type="dxa"/>
          </w:tcPr>
          <w:p w14:paraId="6B4701F5" w14:textId="77777777" w:rsidR="00F97468" w:rsidRPr="00FC4C04" w:rsidRDefault="00F97468" w:rsidP="00F97468">
            <w:pPr>
              <w:pStyle w:val="af1"/>
              <w:rPr>
                <w:rStyle w:val="af3"/>
                <w:bCs/>
                <w:sz w:val="24"/>
                <w:szCs w:val="24"/>
              </w:rPr>
            </w:pPr>
            <w:r w:rsidRPr="00FC4C04">
              <w:rPr>
                <w:rStyle w:val="af3"/>
                <w:bCs/>
                <w:sz w:val="24"/>
                <w:szCs w:val="24"/>
              </w:rPr>
              <w:t>4</w:t>
            </w:r>
          </w:p>
        </w:tc>
      </w:tr>
      <w:tr w:rsidR="00F97468" w:rsidRPr="00FC4C04" w14:paraId="2637A4F5" w14:textId="77777777" w:rsidTr="00F97468">
        <w:tc>
          <w:tcPr>
            <w:tcW w:w="846" w:type="dxa"/>
          </w:tcPr>
          <w:p w14:paraId="42DF262C" w14:textId="77777777" w:rsidR="00F97468" w:rsidRPr="00FC4C04" w:rsidRDefault="00F97468" w:rsidP="00F97468">
            <w:pPr>
              <w:pStyle w:val="af1"/>
              <w:rPr>
                <w:rStyle w:val="af3"/>
                <w:bCs/>
                <w:sz w:val="24"/>
                <w:szCs w:val="24"/>
              </w:rPr>
            </w:pPr>
            <w:r w:rsidRPr="00FC4C04">
              <w:rPr>
                <w:rStyle w:val="af3"/>
                <w:bCs/>
                <w:sz w:val="24"/>
                <w:szCs w:val="24"/>
              </w:rPr>
              <w:t>2</w:t>
            </w:r>
          </w:p>
        </w:tc>
        <w:tc>
          <w:tcPr>
            <w:tcW w:w="7513" w:type="dxa"/>
          </w:tcPr>
          <w:p w14:paraId="05C83078" w14:textId="77777777" w:rsidR="00F97468" w:rsidRPr="00FC4C04" w:rsidRDefault="00F97468" w:rsidP="00F97468">
            <w:pPr>
              <w:pStyle w:val="af1"/>
              <w:rPr>
                <w:rStyle w:val="af3"/>
                <w:bCs/>
                <w:sz w:val="24"/>
                <w:szCs w:val="24"/>
              </w:rPr>
            </w:pPr>
            <w:r w:rsidRPr="00FC4C04">
              <w:rPr>
                <w:rStyle w:val="af3"/>
                <w:bCs/>
                <w:sz w:val="24"/>
                <w:szCs w:val="24"/>
              </w:rPr>
              <w:t xml:space="preserve">Обучающие семинары </w:t>
            </w:r>
            <w:r w:rsidRPr="00FC4C04">
              <w:rPr>
                <w:spacing w:val="14"/>
                <w:sz w:val="24"/>
                <w:szCs w:val="24"/>
              </w:rPr>
              <w:t>с участием представителей управляющих компаний и собственников многоквартирных домов по теме перехода со специального счета УК и ТСЖ на котловой счет регионального оператора, согласно постановлению Администрации муниципального образования «Город Астрахань» от 19.04.2023 г № 70</w:t>
            </w:r>
          </w:p>
        </w:tc>
        <w:tc>
          <w:tcPr>
            <w:tcW w:w="1410" w:type="dxa"/>
          </w:tcPr>
          <w:p w14:paraId="6BF80DD5" w14:textId="77777777" w:rsidR="00F97468" w:rsidRPr="00FC4C04" w:rsidRDefault="00F97468" w:rsidP="00F97468">
            <w:pPr>
              <w:pStyle w:val="af1"/>
              <w:rPr>
                <w:rStyle w:val="af3"/>
                <w:bCs/>
                <w:sz w:val="24"/>
                <w:szCs w:val="24"/>
              </w:rPr>
            </w:pPr>
            <w:r w:rsidRPr="00FC4C04">
              <w:rPr>
                <w:rStyle w:val="af3"/>
                <w:bCs/>
                <w:sz w:val="24"/>
                <w:szCs w:val="24"/>
              </w:rPr>
              <w:t>2</w:t>
            </w:r>
          </w:p>
        </w:tc>
      </w:tr>
      <w:tr w:rsidR="00F97468" w:rsidRPr="00FC4C04" w14:paraId="2D3DD430" w14:textId="77777777" w:rsidTr="00F97468">
        <w:tc>
          <w:tcPr>
            <w:tcW w:w="846" w:type="dxa"/>
          </w:tcPr>
          <w:p w14:paraId="3FC01928" w14:textId="77777777" w:rsidR="00F97468" w:rsidRPr="00FC4C04" w:rsidRDefault="00F97468" w:rsidP="00F97468">
            <w:pPr>
              <w:pStyle w:val="af1"/>
              <w:rPr>
                <w:rStyle w:val="af3"/>
                <w:bCs/>
                <w:sz w:val="24"/>
                <w:szCs w:val="24"/>
              </w:rPr>
            </w:pPr>
            <w:r w:rsidRPr="00FC4C04">
              <w:rPr>
                <w:rStyle w:val="af3"/>
                <w:bCs/>
                <w:sz w:val="24"/>
                <w:szCs w:val="24"/>
              </w:rPr>
              <w:t>3</w:t>
            </w:r>
          </w:p>
        </w:tc>
        <w:tc>
          <w:tcPr>
            <w:tcW w:w="7513" w:type="dxa"/>
          </w:tcPr>
          <w:p w14:paraId="4791D851" w14:textId="77777777" w:rsidR="00F97468" w:rsidRPr="00FC4C04" w:rsidRDefault="00F97468" w:rsidP="00F97468">
            <w:pPr>
              <w:pStyle w:val="af1"/>
              <w:rPr>
                <w:rStyle w:val="af3"/>
                <w:bCs/>
                <w:sz w:val="24"/>
                <w:szCs w:val="24"/>
              </w:rPr>
            </w:pPr>
            <w:r w:rsidRPr="00FC4C04">
              <w:rPr>
                <w:rStyle w:val="af3"/>
                <w:bCs/>
                <w:sz w:val="24"/>
                <w:szCs w:val="24"/>
              </w:rPr>
              <w:t>Выездные проверки хода капитального ремонта общего имущества в МКД в городах области с участием руководства регионального оператора.</w:t>
            </w:r>
          </w:p>
        </w:tc>
        <w:tc>
          <w:tcPr>
            <w:tcW w:w="1410" w:type="dxa"/>
          </w:tcPr>
          <w:p w14:paraId="41246B86" w14:textId="77777777" w:rsidR="00F97468" w:rsidRPr="00FC4C04" w:rsidRDefault="00F97468" w:rsidP="00F97468">
            <w:pPr>
              <w:pStyle w:val="af1"/>
              <w:rPr>
                <w:rStyle w:val="af3"/>
                <w:bCs/>
                <w:sz w:val="24"/>
                <w:szCs w:val="24"/>
              </w:rPr>
            </w:pPr>
            <w:r w:rsidRPr="00FC4C04">
              <w:rPr>
                <w:rStyle w:val="af3"/>
                <w:bCs/>
                <w:sz w:val="24"/>
                <w:szCs w:val="24"/>
              </w:rPr>
              <w:t>21</w:t>
            </w:r>
          </w:p>
        </w:tc>
      </w:tr>
      <w:tr w:rsidR="00F97468" w:rsidRPr="00FC4C04" w14:paraId="0DDA2114" w14:textId="77777777" w:rsidTr="00F97468">
        <w:tc>
          <w:tcPr>
            <w:tcW w:w="846" w:type="dxa"/>
          </w:tcPr>
          <w:p w14:paraId="38020D7B" w14:textId="77777777" w:rsidR="00F97468" w:rsidRPr="00FC4C04" w:rsidRDefault="00F97468" w:rsidP="00F97468">
            <w:pPr>
              <w:pStyle w:val="af1"/>
              <w:rPr>
                <w:rStyle w:val="af3"/>
                <w:bCs/>
                <w:sz w:val="24"/>
                <w:szCs w:val="24"/>
              </w:rPr>
            </w:pPr>
            <w:r w:rsidRPr="00FC4C04">
              <w:rPr>
                <w:rStyle w:val="af3"/>
                <w:bCs/>
                <w:sz w:val="24"/>
                <w:szCs w:val="24"/>
              </w:rPr>
              <w:t>4</w:t>
            </w:r>
          </w:p>
        </w:tc>
        <w:tc>
          <w:tcPr>
            <w:tcW w:w="7513" w:type="dxa"/>
          </w:tcPr>
          <w:p w14:paraId="41CBEB92" w14:textId="77777777" w:rsidR="00F97468" w:rsidRPr="00FC4C04" w:rsidRDefault="00F97468" w:rsidP="00F97468">
            <w:pPr>
              <w:pStyle w:val="af1"/>
              <w:rPr>
                <w:rStyle w:val="af3"/>
                <w:bCs/>
                <w:sz w:val="24"/>
                <w:szCs w:val="24"/>
              </w:rPr>
            </w:pPr>
            <w:r w:rsidRPr="00FC4C04">
              <w:rPr>
                <w:rStyle w:val="af3"/>
                <w:bCs/>
                <w:sz w:val="24"/>
                <w:szCs w:val="24"/>
              </w:rPr>
              <w:t>Выездные дни приема граждан в городах и населенных пунктах Астраханской области с участием руководства регионального оператора:</w:t>
            </w:r>
          </w:p>
          <w:p w14:paraId="4719093E" w14:textId="2DB72F70" w:rsidR="00F97468" w:rsidRPr="00FC4C04" w:rsidRDefault="00F97468" w:rsidP="00F97468">
            <w:pPr>
              <w:pStyle w:val="af1"/>
              <w:rPr>
                <w:rStyle w:val="af3"/>
                <w:bCs/>
                <w:sz w:val="24"/>
                <w:szCs w:val="24"/>
              </w:rPr>
            </w:pPr>
            <w:r w:rsidRPr="00FC4C04">
              <w:rPr>
                <w:rStyle w:val="af3"/>
                <w:bCs/>
                <w:sz w:val="24"/>
                <w:szCs w:val="24"/>
              </w:rPr>
              <w:t>г.</w:t>
            </w:r>
            <w:r w:rsidR="008C0F90" w:rsidRPr="00FC4C04">
              <w:rPr>
                <w:rStyle w:val="af3"/>
                <w:bCs/>
                <w:sz w:val="24"/>
                <w:szCs w:val="24"/>
              </w:rPr>
              <w:t xml:space="preserve"> </w:t>
            </w:r>
            <w:r w:rsidRPr="00FC4C04">
              <w:rPr>
                <w:rStyle w:val="af3"/>
                <w:bCs/>
                <w:sz w:val="24"/>
                <w:szCs w:val="24"/>
              </w:rPr>
              <w:t>Знаменск - 2</w:t>
            </w:r>
          </w:p>
          <w:p w14:paraId="26847B1F" w14:textId="67A3ACFC" w:rsidR="00F97468" w:rsidRPr="00FC4C04" w:rsidRDefault="00F97468" w:rsidP="00F97468">
            <w:pPr>
              <w:pStyle w:val="af1"/>
              <w:rPr>
                <w:rStyle w:val="af3"/>
                <w:bCs/>
                <w:sz w:val="24"/>
                <w:szCs w:val="24"/>
              </w:rPr>
            </w:pPr>
            <w:r w:rsidRPr="00FC4C04">
              <w:rPr>
                <w:rStyle w:val="af3"/>
                <w:bCs/>
                <w:sz w:val="24"/>
                <w:szCs w:val="24"/>
              </w:rPr>
              <w:t>г.</w:t>
            </w:r>
            <w:r w:rsidR="008C0F90" w:rsidRPr="00FC4C04">
              <w:rPr>
                <w:rStyle w:val="af3"/>
                <w:bCs/>
                <w:sz w:val="24"/>
                <w:szCs w:val="24"/>
              </w:rPr>
              <w:t xml:space="preserve"> </w:t>
            </w:r>
            <w:r w:rsidRPr="00FC4C04">
              <w:rPr>
                <w:rStyle w:val="af3"/>
                <w:bCs/>
                <w:sz w:val="24"/>
                <w:szCs w:val="24"/>
              </w:rPr>
              <w:t>Ахтубинск - 2</w:t>
            </w:r>
          </w:p>
          <w:p w14:paraId="437427CF" w14:textId="0D301C76" w:rsidR="00F97468" w:rsidRPr="00FC4C04" w:rsidRDefault="00F97468" w:rsidP="00F97468">
            <w:pPr>
              <w:pStyle w:val="af1"/>
              <w:rPr>
                <w:rStyle w:val="af3"/>
                <w:bCs/>
                <w:sz w:val="24"/>
                <w:szCs w:val="24"/>
              </w:rPr>
            </w:pPr>
            <w:r w:rsidRPr="00FC4C04">
              <w:rPr>
                <w:rStyle w:val="af3"/>
                <w:bCs/>
                <w:sz w:val="24"/>
                <w:szCs w:val="24"/>
              </w:rPr>
              <w:t>с.</w:t>
            </w:r>
            <w:r w:rsidR="008C0F90" w:rsidRPr="00FC4C04">
              <w:rPr>
                <w:rStyle w:val="af3"/>
                <w:bCs/>
                <w:sz w:val="24"/>
                <w:szCs w:val="24"/>
              </w:rPr>
              <w:t xml:space="preserve"> </w:t>
            </w:r>
            <w:r w:rsidRPr="00FC4C04">
              <w:rPr>
                <w:rStyle w:val="af3"/>
                <w:bCs/>
                <w:sz w:val="24"/>
                <w:szCs w:val="24"/>
              </w:rPr>
              <w:t>Енотаевка - 1</w:t>
            </w:r>
          </w:p>
          <w:p w14:paraId="5A27F7FB" w14:textId="09C09757" w:rsidR="00F97468" w:rsidRPr="00FC4C04" w:rsidRDefault="00F97468" w:rsidP="00F97468">
            <w:pPr>
              <w:pStyle w:val="af1"/>
              <w:rPr>
                <w:rStyle w:val="af3"/>
                <w:bCs/>
                <w:sz w:val="24"/>
                <w:szCs w:val="24"/>
              </w:rPr>
            </w:pPr>
            <w:r w:rsidRPr="00FC4C04">
              <w:rPr>
                <w:rStyle w:val="af3"/>
                <w:bCs/>
                <w:sz w:val="24"/>
                <w:szCs w:val="24"/>
              </w:rPr>
              <w:t>г.</w:t>
            </w:r>
            <w:r w:rsidR="008C0F90" w:rsidRPr="00FC4C04">
              <w:rPr>
                <w:rStyle w:val="af3"/>
                <w:bCs/>
                <w:sz w:val="24"/>
                <w:szCs w:val="24"/>
              </w:rPr>
              <w:t xml:space="preserve"> </w:t>
            </w:r>
            <w:r w:rsidRPr="00FC4C04">
              <w:rPr>
                <w:rStyle w:val="af3"/>
                <w:bCs/>
                <w:sz w:val="24"/>
                <w:szCs w:val="24"/>
              </w:rPr>
              <w:t>Камызяк - 1</w:t>
            </w:r>
          </w:p>
        </w:tc>
        <w:tc>
          <w:tcPr>
            <w:tcW w:w="1410" w:type="dxa"/>
          </w:tcPr>
          <w:p w14:paraId="4A613279" w14:textId="77777777" w:rsidR="00F97468" w:rsidRPr="00FC4C04" w:rsidRDefault="00F97468" w:rsidP="00F97468">
            <w:pPr>
              <w:pStyle w:val="af1"/>
              <w:rPr>
                <w:rStyle w:val="af3"/>
                <w:bCs/>
                <w:sz w:val="24"/>
                <w:szCs w:val="24"/>
              </w:rPr>
            </w:pPr>
            <w:r w:rsidRPr="00FC4C04">
              <w:rPr>
                <w:rStyle w:val="af3"/>
                <w:bCs/>
                <w:sz w:val="24"/>
                <w:szCs w:val="24"/>
              </w:rPr>
              <w:t>6</w:t>
            </w:r>
          </w:p>
        </w:tc>
      </w:tr>
      <w:tr w:rsidR="00F97468" w:rsidRPr="00FC4C04" w14:paraId="70539BCF" w14:textId="77777777" w:rsidTr="00F97468">
        <w:tc>
          <w:tcPr>
            <w:tcW w:w="8359" w:type="dxa"/>
            <w:gridSpan w:val="2"/>
          </w:tcPr>
          <w:p w14:paraId="0433BCEF" w14:textId="74725BA6" w:rsidR="00F97468" w:rsidRPr="00FC4C04" w:rsidRDefault="007A43C4" w:rsidP="00F97468">
            <w:pPr>
              <w:pStyle w:val="af1"/>
              <w:rPr>
                <w:rStyle w:val="af3"/>
                <w:bCs/>
                <w:sz w:val="24"/>
                <w:szCs w:val="24"/>
              </w:rPr>
            </w:pPr>
            <w:r w:rsidRPr="00FC4C04">
              <w:rPr>
                <w:rStyle w:val="af3"/>
                <w:bCs/>
                <w:sz w:val="24"/>
                <w:szCs w:val="24"/>
              </w:rPr>
              <w:t xml:space="preserve">                                                                                      </w:t>
            </w:r>
            <w:r w:rsidR="00F97468" w:rsidRPr="00FC4C04">
              <w:rPr>
                <w:rStyle w:val="af3"/>
                <w:bCs/>
                <w:sz w:val="24"/>
                <w:szCs w:val="24"/>
              </w:rPr>
              <w:t>ИТОГО</w:t>
            </w:r>
          </w:p>
        </w:tc>
        <w:tc>
          <w:tcPr>
            <w:tcW w:w="1410" w:type="dxa"/>
          </w:tcPr>
          <w:p w14:paraId="4FE3C6EF" w14:textId="77777777" w:rsidR="00F97468" w:rsidRPr="00FC4C04" w:rsidRDefault="00F97468" w:rsidP="00F97468">
            <w:pPr>
              <w:pStyle w:val="af1"/>
              <w:rPr>
                <w:rStyle w:val="af3"/>
                <w:bCs/>
                <w:sz w:val="24"/>
                <w:szCs w:val="24"/>
              </w:rPr>
            </w:pPr>
            <w:r w:rsidRPr="00FC4C04">
              <w:rPr>
                <w:rStyle w:val="af3"/>
                <w:bCs/>
                <w:sz w:val="24"/>
                <w:szCs w:val="24"/>
              </w:rPr>
              <w:t>33</w:t>
            </w:r>
          </w:p>
        </w:tc>
      </w:tr>
    </w:tbl>
    <w:p w14:paraId="758B6BE3" w14:textId="77777777" w:rsidR="0084227A" w:rsidRPr="00FC4C04" w:rsidRDefault="0084227A" w:rsidP="0084227A">
      <w:pPr>
        <w:pStyle w:val="af0"/>
        <w:shd w:val="clear" w:color="auto" w:fill="FFFFFF"/>
        <w:spacing w:before="0" w:beforeAutospacing="0" w:after="0" w:afterAutospacing="0"/>
        <w:ind w:firstLine="567"/>
        <w:jc w:val="both"/>
        <w:textAlignment w:val="baseline"/>
        <w:rPr>
          <w:rStyle w:val="af3"/>
          <w:bCs/>
          <w:sz w:val="28"/>
          <w:szCs w:val="28"/>
        </w:rPr>
      </w:pPr>
    </w:p>
    <w:p w14:paraId="06A001ED" w14:textId="25A1AD2F" w:rsidR="00995015" w:rsidRPr="00FC4C04" w:rsidRDefault="00995015" w:rsidP="0084227A">
      <w:pPr>
        <w:pStyle w:val="af0"/>
        <w:shd w:val="clear" w:color="auto" w:fill="FFFFFF"/>
        <w:spacing w:before="0" w:beforeAutospacing="0" w:after="0" w:afterAutospacing="0"/>
        <w:ind w:firstLine="567"/>
        <w:jc w:val="both"/>
        <w:textAlignment w:val="baseline"/>
        <w:rPr>
          <w:rStyle w:val="af3"/>
          <w:bCs/>
          <w:sz w:val="28"/>
          <w:szCs w:val="28"/>
        </w:rPr>
      </w:pPr>
      <w:r w:rsidRPr="00FC4C04">
        <w:rPr>
          <w:rStyle w:val="af3"/>
          <w:bCs/>
          <w:sz w:val="28"/>
          <w:szCs w:val="28"/>
        </w:rPr>
        <w:t xml:space="preserve">Важной составляющей работой регионального оператора является взаимодействие со средствами массовой информации. В работе со СМИ </w:t>
      </w:r>
      <w:r w:rsidRPr="00FC4C04">
        <w:rPr>
          <w:rStyle w:val="af3"/>
          <w:bCs/>
          <w:sz w:val="28"/>
          <w:szCs w:val="28"/>
        </w:rPr>
        <w:lastRenderedPageBreak/>
        <w:t>региональный оператор руководствуется принципами информационной открытости и готовности оперативно и компетентно обозначить свою позицию перед общественностью по вопросам, связанным с функционированием системы капитального ремонта. На протяжении всего 2023 года региональный оператор оказывал представителям средств массовой информации консультационную помощь при подготовке материалов по текущим вопросам, связанным с реализацией региональной программы капитального ремонта Астраханской области.</w:t>
      </w:r>
    </w:p>
    <w:p w14:paraId="32848EFC" w14:textId="77777777" w:rsidR="0077664A" w:rsidRPr="00FC4C04" w:rsidRDefault="0077664A" w:rsidP="00995015">
      <w:pPr>
        <w:pStyle w:val="af0"/>
        <w:shd w:val="clear" w:color="auto" w:fill="FFFFFF"/>
        <w:spacing w:before="0" w:beforeAutospacing="0" w:after="0" w:afterAutospacing="0"/>
        <w:ind w:firstLine="567"/>
        <w:jc w:val="both"/>
        <w:textAlignment w:val="baseline"/>
        <w:rPr>
          <w:rStyle w:val="af3"/>
          <w:bCs/>
          <w:sz w:val="28"/>
          <w:szCs w:val="28"/>
        </w:rPr>
      </w:pPr>
    </w:p>
    <w:p w14:paraId="437688BC" w14:textId="77777777" w:rsidR="00995015" w:rsidRPr="00FC4C04" w:rsidRDefault="00995015" w:rsidP="00995015">
      <w:pPr>
        <w:pStyle w:val="af0"/>
        <w:shd w:val="clear" w:color="auto" w:fill="FFFFFF"/>
        <w:spacing w:before="0" w:beforeAutospacing="0" w:after="0" w:afterAutospacing="0"/>
        <w:ind w:firstLine="567"/>
        <w:jc w:val="both"/>
        <w:textAlignment w:val="baseline"/>
        <w:rPr>
          <w:rStyle w:val="af3"/>
          <w:bCs/>
          <w:sz w:val="28"/>
          <w:szCs w:val="28"/>
        </w:rPr>
      </w:pPr>
      <w:r w:rsidRPr="00FC4C04">
        <w:rPr>
          <w:rStyle w:val="af3"/>
          <w:bCs/>
          <w:sz w:val="28"/>
          <w:szCs w:val="28"/>
        </w:rPr>
        <w:t>Для освещения деятельности регионального оператора в средствах массовой информации в 2023 году были организованы следующие мероприятия:</w:t>
      </w:r>
    </w:p>
    <w:p w14:paraId="35687182" w14:textId="77777777" w:rsidR="00995015" w:rsidRPr="00FC4C04" w:rsidRDefault="00995015" w:rsidP="00995015">
      <w:pPr>
        <w:pStyle w:val="af0"/>
        <w:shd w:val="clear" w:color="auto" w:fill="FFFFFF"/>
        <w:spacing w:before="0" w:beforeAutospacing="0" w:after="0" w:afterAutospacing="0"/>
        <w:ind w:firstLine="567"/>
        <w:jc w:val="both"/>
        <w:textAlignment w:val="baseline"/>
        <w:rPr>
          <w:rStyle w:val="af3"/>
          <w:bCs/>
          <w:sz w:val="28"/>
          <w:szCs w:val="28"/>
        </w:rPr>
      </w:pPr>
      <w:r w:rsidRPr="00FC4C04">
        <w:rPr>
          <w:rStyle w:val="af3"/>
          <w:bCs/>
          <w:sz w:val="28"/>
          <w:szCs w:val="28"/>
        </w:rPr>
        <w:t>- 7 телевизионных эфиров с участием директора регионального оператора по наиболее важным темам, касающимся капитального ремонта общего имущества МКД;</w:t>
      </w:r>
    </w:p>
    <w:p w14:paraId="02D76092" w14:textId="77777777" w:rsidR="00995015" w:rsidRPr="00FC4C04" w:rsidRDefault="00995015" w:rsidP="00995015">
      <w:pPr>
        <w:pStyle w:val="af1"/>
      </w:pPr>
      <w:r w:rsidRPr="00FC4C04">
        <w:rPr>
          <w:rStyle w:val="af3"/>
          <w:bCs/>
        </w:rPr>
        <w:t xml:space="preserve">- более 1000 эфиров на региональных радиоканалах </w:t>
      </w:r>
      <w:r w:rsidRPr="00FC4C04">
        <w:t xml:space="preserve">“Ретро </w:t>
      </w:r>
      <w:r w:rsidRPr="00FC4C04">
        <w:rPr>
          <w:lang w:val="en-US"/>
        </w:rPr>
        <w:t>FM</w:t>
      </w:r>
      <w:r w:rsidRPr="00FC4C04">
        <w:t>”, “Русское Радио”, “Радио Дача Астрахань”, «</w:t>
      </w:r>
      <w:r w:rsidRPr="00FC4C04">
        <w:rPr>
          <w:lang w:val="en-US"/>
        </w:rPr>
        <w:t>Love</w:t>
      </w:r>
      <w:r w:rsidRPr="00FC4C04">
        <w:t xml:space="preserve"> Радио», «Новое Радио», «НАШЕ Радио» по вопросам оплаты задолженности взносов на капитальный ремонт.</w:t>
      </w:r>
    </w:p>
    <w:p w14:paraId="1BA07A70" w14:textId="77777777" w:rsidR="00995015" w:rsidRPr="00FC4C04" w:rsidRDefault="00995015" w:rsidP="00995015">
      <w:pPr>
        <w:pStyle w:val="af0"/>
        <w:shd w:val="clear" w:color="auto" w:fill="FFFFFF"/>
        <w:spacing w:before="0" w:beforeAutospacing="0" w:after="0" w:afterAutospacing="0"/>
        <w:ind w:firstLine="567"/>
        <w:jc w:val="both"/>
        <w:textAlignment w:val="baseline"/>
        <w:rPr>
          <w:rStyle w:val="af3"/>
          <w:bCs/>
          <w:sz w:val="28"/>
          <w:szCs w:val="28"/>
        </w:rPr>
      </w:pPr>
      <w:r w:rsidRPr="00FC4C04">
        <w:rPr>
          <w:rStyle w:val="af3"/>
          <w:bCs/>
          <w:sz w:val="28"/>
          <w:szCs w:val="28"/>
        </w:rPr>
        <w:t xml:space="preserve">- более 200 телевизионных выпусков на региональных телеканалах </w:t>
      </w:r>
      <w:r w:rsidRPr="00FC4C04">
        <w:rPr>
          <w:sz w:val="28"/>
          <w:szCs w:val="28"/>
        </w:rPr>
        <w:t xml:space="preserve">«НТВ Астрахань», «РенТВ Астрахань», «Первый Астрахань», «Россия 24 Астрахань», «Мачт ТВ Астрахань», «5 канал Астрахань», «Домашний Астрахань», «ТВ Центр Астрахань» по актуальным темам </w:t>
      </w:r>
      <w:r w:rsidRPr="00FC4C04">
        <w:rPr>
          <w:rStyle w:val="af3"/>
          <w:bCs/>
          <w:sz w:val="28"/>
          <w:szCs w:val="28"/>
        </w:rPr>
        <w:t>капитального ремонта общего имущества МКД;</w:t>
      </w:r>
    </w:p>
    <w:p w14:paraId="573E5E68" w14:textId="3E1A1613" w:rsidR="006D760E" w:rsidRPr="00FC4C04" w:rsidRDefault="00995015" w:rsidP="003B32A1">
      <w:pPr>
        <w:pStyle w:val="af0"/>
        <w:shd w:val="clear" w:color="auto" w:fill="FFFFFF"/>
        <w:spacing w:before="0" w:beforeAutospacing="0" w:after="0" w:afterAutospacing="0"/>
        <w:ind w:firstLine="567"/>
        <w:jc w:val="both"/>
        <w:textAlignment w:val="baseline"/>
        <w:rPr>
          <w:rStyle w:val="af3"/>
          <w:sz w:val="28"/>
          <w:szCs w:val="28"/>
        </w:rPr>
      </w:pPr>
      <w:r w:rsidRPr="00FC4C04">
        <w:rPr>
          <w:rStyle w:val="af3"/>
          <w:bCs/>
          <w:sz w:val="28"/>
          <w:szCs w:val="28"/>
        </w:rPr>
        <w:t xml:space="preserve">- на официальном сайте регионального оператора </w:t>
      </w:r>
      <w:hyperlink r:id="rId9" w:history="1">
        <w:r w:rsidRPr="00FC4C04">
          <w:rPr>
            <w:rStyle w:val="ab"/>
            <w:sz w:val="28"/>
            <w:szCs w:val="28"/>
            <w:lang w:val="en-US"/>
          </w:rPr>
          <w:t>www</w:t>
        </w:r>
        <w:r w:rsidRPr="00FC4C04">
          <w:rPr>
            <w:rStyle w:val="ab"/>
            <w:sz w:val="28"/>
            <w:szCs w:val="28"/>
          </w:rPr>
          <w:t>.fond-remont.ru</w:t>
        </w:r>
      </w:hyperlink>
      <w:r w:rsidRPr="00FC4C04">
        <w:rPr>
          <w:rStyle w:val="ab"/>
          <w:sz w:val="28"/>
          <w:szCs w:val="28"/>
        </w:rPr>
        <w:t xml:space="preserve"> </w:t>
      </w:r>
      <w:r w:rsidRPr="00FC4C04">
        <w:rPr>
          <w:rStyle w:val="ab"/>
          <w:color w:val="auto"/>
          <w:sz w:val="28"/>
          <w:szCs w:val="28"/>
          <w:u w:val="none"/>
        </w:rPr>
        <w:t>в разделе «Новости» опубликовано 77 новостей. В новостной ленте</w:t>
      </w:r>
      <w:r w:rsidRPr="00FC4C04">
        <w:rPr>
          <w:sz w:val="28"/>
          <w:szCs w:val="28"/>
        </w:rPr>
        <w:t xml:space="preserve"> освещались события, формирующие позитивное восприятие и открытость регионального оператора, в том числе информирование граждан о примерах, связанных с капитальным ремонтом общего имущества многоквартирных домов на территории г. Астрахани и Астраханской области, размещение видео и фотоматериалов, отремонтированных МКД.</w:t>
      </w:r>
    </w:p>
    <w:p w14:paraId="00B6CA7F" w14:textId="77777777" w:rsidR="0084227A" w:rsidRPr="00FC4C04" w:rsidRDefault="0084227A" w:rsidP="00995015">
      <w:pPr>
        <w:pStyle w:val="af0"/>
        <w:shd w:val="clear" w:color="auto" w:fill="FFFFFF"/>
        <w:spacing w:before="0" w:beforeAutospacing="0" w:after="0" w:afterAutospacing="0"/>
        <w:ind w:firstLine="567"/>
        <w:jc w:val="both"/>
        <w:textAlignment w:val="baseline"/>
        <w:rPr>
          <w:rStyle w:val="af3"/>
          <w:bCs/>
          <w:sz w:val="28"/>
          <w:szCs w:val="28"/>
        </w:rPr>
      </w:pPr>
    </w:p>
    <w:p w14:paraId="070C40E2" w14:textId="77777777" w:rsidR="00995015" w:rsidRPr="00FC4C04" w:rsidRDefault="00995015" w:rsidP="00995015">
      <w:pPr>
        <w:pStyle w:val="af0"/>
        <w:shd w:val="clear" w:color="auto" w:fill="FFFFFF"/>
        <w:spacing w:before="0" w:beforeAutospacing="0" w:after="0" w:afterAutospacing="0"/>
        <w:ind w:firstLine="567"/>
        <w:jc w:val="both"/>
        <w:textAlignment w:val="baseline"/>
        <w:rPr>
          <w:rStyle w:val="af3"/>
          <w:bCs/>
          <w:sz w:val="28"/>
          <w:szCs w:val="28"/>
        </w:rPr>
      </w:pPr>
      <w:r w:rsidRPr="00FC4C04">
        <w:rPr>
          <w:rStyle w:val="af3"/>
          <w:bCs/>
          <w:sz w:val="28"/>
          <w:szCs w:val="28"/>
        </w:rPr>
        <w:t xml:space="preserve">Официальный сайт является одним из ключевых каналов взаимодействия с представителями СМИ и жителями Астраханской области. В течение всего 2023 года на официальном сайте регулярно актуализировалась текущая и отчетная информация по всем ключевым разделам. Для удобства граждан на сайте представлен нормативно-правовой информационный блок, в котором размещены основные федеральные и региональные нормативно-правовые акты, а также готовые образцы документов, в том числе протоколов общих собраний по вопросам капитального ремонта, и шаблоны заявлений для обращения. </w:t>
      </w:r>
    </w:p>
    <w:p w14:paraId="7F831451" w14:textId="77777777" w:rsidR="0084227A" w:rsidRPr="00FC4C04" w:rsidRDefault="0084227A" w:rsidP="00995015">
      <w:pPr>
        <w:pStyle w:val="af0"/>
        <w:shd w:val="clear" w:color="auto" w:fill="FFFFFF"/>
        <w:spacing w:before="0" w:beforeAutospacing="0" w:after="0" w:afterAutospacing="0"/>
        <w:ind w:firstLine="567"/>
        <w:jc w:val="both"/>
        <w:textAlignment w:val="baseline"/>
        <w:rPr>
          <w:color w:val="000000"/>
          <w:sz w:val="28"/>
          <w:szCs w:val="28"/>
        </w:rPr>
      </w:pPr>
    </w:p>
    <w:p w14:paraId="7C21DA91" w14:textId="77777777" w:rsidR="00995015" w:rsidRPr="0077664A" w:rsidRDefault="00995015" w:rsidP="00995015">
      <w:pPr>
        <w:pStyle w:val="af0"/>
        <w:shd w:val="clear" w:color="auto" w:fill="FFFFFF"/>
        <w:spacing w:before="0" w:beforeAutospacing="0" w:after="0" w:afterAutospacing="0"/>
        <w:ind w:firstLine="567"/>
        <w:jc w:val="both"/>
        <w:textAlignment w:val="baseline"/>
        <w:rPr>
          <w:sz w:val="28"/>
          <w:szCs w:val="28"/>
        </w:rPr>
      </w:pPr>
      <w:r w:rsidRPr="00FC4C04">
        <w:rPr>
          <w:color w:val="000000"/>
          <w:sz w:val="28"/>
          <w:szCs w:val="28"/>
        </w:rPr>
        <w:t>Д</w:t>
      </w:r>
      <w:r w:rsidRPr="00FC4C04">
        <w:rPr>
          <w:sz w:val="28"/>
          <w:szCs w:val="28"/>
        </w:rPr>
        <w:t xml:space="preserve">ля портала </w:t>
      </w:r>
      <w:r w:rsidRPr="00FC4C04">
        <w:rPr>
          <w:sz w:val="28"/>
          <w:szCs w:val="28"/>
          <w:lang w:val="en-US"/>
        </w:rPr>
        <w:t>https</w:t>
      </w:r>
      <w:r w:rsidRPr="00FC4C04">
        <w:rPr>
          <w:sz w:val="28"/>
          <w:szCs w:val="28"/>
        </w:rPr>
        <w:t>://</w:t>
      </w:r>
      <w:r w:rsidRPr="00FC4C04">
        <w:rPr>
          <w:sz w:val="28"/>
          <w:szCs w:val="28"/>
          <w:lang w:val="en-US"/>
        </w:rPr>
        <w:t>fond</w:t>
      </w:r>
      <w:r w:rsidRPr="00FC4C04">
        <w:rPr>
          <w:sz w:val="28"/>
          <w:szCs w:val="28"/>
        </w:rPr>
        <w:t>-</w:t>
      </w:r>
      <w:r w:rsidRPr="00FC4C04">
        <w:rPr>
          <w:sz w:val="28"/>
          <w:szCs w:val="28"/>
          <w:lang w:val="en-US"/>
        </w:rPr>
        <w:t>remont</w:t>
      </w:r>
      <w:r w:rsidRPr="00FC4C04">
        <w:rPr>
          <w:sz w:val="28"/>
          <w:szCs w:val="28"/>
        </w:rPr>
        <w:t>.</w:t>
      </w:r>
      <w:r w:rsidRPr="00FC4C04">
        <w:rPr>
          <w:sz w:val="28"/>
          <w:szCs w:val="28"/>
          <w:lang w:val="en-US"/>
        </w:rPr>
        <w:t>ru</w:t>
      </w:r>
      <w:r w:rsidRPr="00FC4C04">
        <w:rPr>
          <w:sz w:val="28"/>
          <w:szCs w:val="28"/>
        </w:rPr>
        <w:t>/, разработано мобильное приложение которое представляет собой программу, для мобильных устройств под конкретную мобильную платформу (</w:t>
      </w:r>
      <w:r w:rsidRPr="00FC4C04">
        <w:rPr>
          <w:sz w:val="28"/>
          <w:szCs w:val="28"/>
          <w:lang w:val="en-US"/>
        </w:rPr>
        <w:t>iOS</w:t>
      </w:r>
      <w:r w:rsidRPr="00FC4C04">
        <w:rPr>
          <w:sz w:val="28"/>
          <w:szCs w:val="28"/>
        </w:rPr>
        <w:t xml:space="preserve">, </w:t>
      </w:r>
      <w:r w:rsidRPr="00FC4C04">
        <w:rPr>
          <w:sz w:val="28"/>
          <w:szCs w:val="28"/>
          <w:lang w:val="en-US"/>
        </w:rPr>
        <w:t>Android</w:t>
      </w:r>
      <w:r w:rsidRPr="00FC4C04">
        <w:rPr>
          <w:sz w:val="28"/>
          <w:szCs w:val="28"/>
        </w:rPr>
        <w:t>).</w:t>
      </w:r>
    </w:p>
    <w:p w14:paraId="39CADCEB" w14:textId="77777777" w:rsidR="00995015" w:rsidRDefault="00995015" w:rsidP="00995015">
      <w:pPr>
        <w:pStyle w:val="af0"/>
        <w:shd w:val="clear" w:color="auto" w:fill="FFFFFF"/>
        <w:spacing w:before="0" w:beforeAutospacing="0" w:after="0" w:afterAutospacing="0"/>
        <w:ind w:firstLine="567"/>
        <w:jc w:val="both"/>
        <w:textAlignment w:val="baseline"/>
        <w:rPr>
          <w:sz w:val="28"/>
          <w:szCs w:val="28"/>
        </w:rPr>
      </w:pPr>
    </w:p>
    <w:p w14:paraId="2BE574F3" w14:textId="77777777" w:rsidR="0081589C" w:rsidRDefault="0081589C" w:rsidP="00995015">
      <w:pPr>
        <w:pStyle w:val="af0"/>
        <w:shd w:val="clear" w:color="auto" w:fill="FFFFFF"/>
        <w:spacing w:before="0" w:beforeAutospacing="0" w:after="0" w:afterAutospacing="0"/>
        <w:ind w:firstLine="567"/>
        <w:jc w:val="both"/>
        <w:textAlignment w:val="baseline"/>
        <w:rPr>
          <w:sz w:val="28"/>
          <w:szCs w:val="28"/>
        </w:rPr>
      </w:pPr>
    </w:p>
    <w:p w14:paraId="1CC46B44" w14:textId="77777777" w:rsidR="0081589C" w:rsidRDefault="0081589C" w:rsidP="00995015">
      <w:pPr>
        <w:pStyle w:val="af0"/>
        <w:shd w:val="clear" w:color="auto" w:fill="FFFFFF"/>
        <w:spacing w:before="0" w:beforeAutospacing="0" w:after="0" w:afterAutospacing="0"/>
        <w:ind w:firstLine="567"/>
        <w:jc w:val="both"/>
        <w:textAlignment w:val="baseline"/>
        <w:rPr>
          <w:sz w:val="28"/>
          <w:szCs w:val="28"/>
        </w:rPr>
      </w:pPr>
    </w:p>
    <w:p w14:paraId="7B6601F0" w14:textId="77777777" w:rsidR="00CD32F6" w:rsidRDefault="00CD32F6" w:rsidP="00995015">
      <w:pPr>
        <w:pStyle w:val="af0"/>
        <w:shd w:val="clear" w:color="auto" w:fill="FFFFFF"/>
        <w:spacing w:before="0" w:beforeAutospacing="0" w:after="0" w:afterAutospacing="0"/>
        <w:ind w:firstLine="567"/>
        <w:jc w:val="both"/>
        <w:textAlignment w:val="baseline"/>
        <w:rPr>
          <w:sz w:val="28"/>
          <w:szCs w:val="28"/>
        </w:rPr>
      </w:pPr>
    </w:p>
    <w:p w14:paraId="27C0956B" w14:textId="77777777" w:rsidR="00FC4C04" w:rsidRDefault="00FC4C04" w:rsidP="00995015">
      <w:pPr>
        <w:pStyle w:val="af0"/>
        <w:shd w:val="clear" w:color="auto" w:fill="FFFFFF"/>
        <w:spacing w:before="0" w:beforeAutospacing="0" w:after="0" w:afterAutospacing="0"/>
        <w:ind w:firstLine="567"/>
        <w:jc w:val="both"/>
        <w:textAlignment w:val="baseline"/>
        <w:rPr>
          <w:sz w:val="28"/>
          <w:szCs w:val="28"/>
        </w:rPr>
      </w:pPr>
    </w:p>
    <w:p w14:paraId="2230F626" w14:textId="77777777" w:rsidR="00FC4C04" w:rsidRDefault="00FC4C04" w:rsidP="00995015">
      <w:pPr>
        <w:pStyle w:val="af0"/>
        <w:shd w:val="clear" w:color="auto" w:fill="FFFFFF"/>
        <w:spacing w:before="0" w:beforeAutospacing="0" w:after="0" w:afterAutospacing="0"/>
        <w:ind w:firstLine="567"/>
        <w:jc w:val="both"/>
        <w:textAlignment w:val="baseline"/>
        <w:rPr>
          <w:sz w:val="28"/>
          <w:szCs w:val="28"/>
        </w:rPr>
      </w:pPr>
    </w:p>
    <w:p w14:paraId="368A011B" w14:textId="2193F41A" w:rsidR="00995015" w:rsidRPr="00832E78" w:rsidRDefault="004D6893" w:rsidP="00995015">
      <w:pPr>
        <w:pStyle w:val="af0"/>
        <w:shd w:val="clear" w:color="auto" w:fill="FFFFFF"/>
        <w:spacing w:before="0" w:beforeAutospacing="0" w:after="0" w:afterAutospacing="0"/>
        <w:jc w:val="both"/>
        <w:textAlignment w:val="baseline"/>
        <w:rPr>
          <w:rStyle w:val="af3"/>
          <w:bCs/>
          <w:sz w:val="28"/>
          <w:szCs w:val="28"/>
        </w:rPr>
      </w:pPr>
      <w:r>
        <w:rPr>
          <w:rStyle w:val="af3"/>
          <w:bCs/>
          <w:noProof/>
          <w:sz w:val="28"/>
          <w:szCs w:val="28"/>
        </w:rPr>
        <w:drawing>
          <wp:inline distT="0" distB="0" distL="0" distR="0" wp14:anchorId="44083E6B" wp14:editId="79FFE24A">
            <wp:extent cx="6285781" cy="440364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9307" cy="4406114"/>
                    </a:xfrm>
                    <a:prstGeom prst="rect">
                      <a:avLst/>
                    </a:prstGeom>
                    <a:noFill/>
                    <a:ln>
                      <a:noFill/>
                    </a:ln>
                  </pic:spPr>
                </pic:pic>
              </a:graphicData>
            </a:graphic>
          </wp:inline>
        </w:drawing>
      </w:r>
    </w:p>
    <w:p w14:paraId="306C870C" w14:textId="77777777" w:rsidR="00CD32F6" w:rsidRDefault="00CD32F6" w:rsidP="00995015">
      <w:pPr>
        <w:pStyle w:val="af0"/>
        <w:shd w:val="clear" w:color="auto" w:fill="FFFFFF"/>
        <w:spacing w:before="0" w:beforeAutospacing="0" w:after="0" w:afterAutospacing="0"/>
        <w:ind w:firstLine="567"/>
        <w:jc w:val="both"/>
        <w:textAlignment w:val="baseline"/>
        <w:rPr>
          <w:rStyle w:val="af3"/>
          <w:bCs/>
          <w:sz w:val="28"/>
          <w:szCs w:val="28"/>
          <w:highlight w:val="yellow"/>
        </w:rPr>
      </w:pPr>
    </w:p>
    <w:p w14:paraId="67594B90" w14:textId="77777777" w:rsidR="00995015" w:rsidRPr="005F390E" w:rsidRDefault="00995015" w:rsidP="00995015">
      <w:pPr>
        <w:pStyle w:val="af0"/>
        <w:shd w:val="clear" w:color="auto" w:fill="FFFFFF"/>
        <w:spacing w:before="0" w:beforeAutospacing="0" w:after="0" w:afterAutospacing="0"/>
        <w:ind w:firstLine="567"/>
        <w:jc w:val="both"/>
        <w:textAlignment w:val="baseline"/>
        <w:rPr>
          <w:rStyle w:val="af3"/>
          <w:bCs/>
          <w:sz w:val="28"/>
          <w:szCs w:val="28"/>
        </w:rPr>
      </w:pPr>
      <w:r w:rsidRPr="005F390E">
        <w:rPr>
          <w:rStyle w:val="af3"/>
          <w:bCs/>
          <w:sz w:val="28"/>
          <w:szCs w:val="28"/>
        </w:rPr>
        <w:t xml:space="preserve">В 2023 году специалисты сектора информационного сопровождения деятельности создали новостной </w:t>
      </w:r>
      <w:r w:rsidRPr="005F390E">
        <w:rPr>
          <w:rStyle w:val="af3"/>
          <w:bCs/>
          <w:sz w:val="28"/>
          <w:szCs w:val="28"/>
          <w:lang w:val="en-US"/>
        </w:rPr>
        <w:t>Telegram</w:t>
      </w:r>
      <w:r w:rsidRPr="005F390E">
        <w:rPr>
          <w:rStyle w:val="af3"/>
          <w:bCs/>
          <w:sz w:val="28"/>
          <w:szCs w:val="28"/>
        </w:rPr>
        <w:t>-канал, в котором регулярно публикуются информационно-познавательный контент: актуальные новости, анонсы предстоящих мероприятий, фотографии отремонтированных домов, полезные статьи, советы и ответы на часто задаваемые вопросы из сферы капитального ремонта.</w:t>
      </w:r>
    </w:p>
    <w:p w14:paraId="67B4BC96" w14:textId="77777777" w:rsidR="00995015" w:rsidRPr="005F390E" w:rsidRDefault="00995015" w:rsidP="00995015">
      <w:pPr>
        <w:pStyle w:val="af0"/>
        <w:shd w:val="clear" w:color="auto" w:fill="FFFFFF"/>
        <w:spacing w:before="0" w:beforeAutospacing="0" w:after="0" w:afterAutospacing="0"/>
        <w:ind w:firstLine="567"/>
        <w:jc w:val="both"/>
        <w:textAlignment w:val="baseline"/>
        <w:rPr>
          <w:rStyle w:val="af3"/>
          <w:bCs/>
          <w:sz w:val="28"/>
          <w:szCs w:val="28"/>
        </w:rPr>
      </w:pPr>
      <w:r w:rsidRPr="005F390E">
        <w:rPr>
          <w:rStyle w:val="af3"/>
          <w:bCs/>
          <w:sz w:val="28"/>
          <w:szCs w:val="28"/>
        </w:rPr>
        <w:t>Отметим, что в 2023 году активно развивались социальные сети регионального оператора (ВКонтакте и Одноклассники). Для публикаций в социальных сетях специалисты регионального оператора подготовили информационные материалы, в которых емко и понятно рассказывают о наиболее актуальных темах капитального ремонта.</w:t>
      </w:r>
    </w:p>
    <w:p w14:paraId="1BB3A834" w14:textId="77777777" w:rsidR="00995015" w:rsidRPr="005F390E" w:rsidRDefault="00995015" w:rsidP="00995015">
      <w:pPr>
        <w:pStyle w:val="af1"/>
      </w:pPr>
      <w:r w:rsidRPr="005F390E">
        <w:t xml:space="preserve">На официальном сайте АО «Цифровые решения» </w:t>
      </w:r>
      <w:hyperlink r:id="rId11" w:tgtFrame="_blank" w:history="1">
        <w:r w:rsidRPr="005F390E">
          <w:rPr>
            <w:rStyle w:val="ab"/>
            <w:bCs/>
          </w:rPr>
          <w:t>cr30.ru</w:t>
        </w:r>
      </w:hyperlink>
      <w:r w:rsidRPr="005F390E">
        <w:t xml:space="preserve"> в разделе «Справочная информация», а также на оборотной стороне платежных документов(квитанциях) АО «Цифровые решения» постоянно размещаются новости по теме капитального ремонта, справочная информация и другие материалы.</w:t>
      </w:r>
    </w:p>
    <w:p w14:paraId="292CE11F" w14:textId="409B946E" w:rsidR="0041273A" w:rsidRPr="005F390E" w:rsidRDefault="003254E7" w:rsidP="0041273A">
      <w:pPr>
        <w:pStyle w:val="af0"/>
        <w:shd w:val="clear" w:color="auto" w:fill="FFFFFF"/>
        <w:spacing w:before="0" w:beforeAutospacing="0" w:after="0" w:afterAutospacing="0"/>
        <w:ind w:firstLine="567"/>
        <w:jc w:val="both"/>
        <w:textAlignment w:val="baseline"/>
        <w:rPr>
          <w:sz w:val="28"/>
          <w:szCs w:val="28"/>
        </w:rPr>
      </w:pPr>
      <w:r w:rsidRPr="005F390E">
        <w:rPr>
          <w:rStyle w:val="af3"/>
          <w:bCs/>
          <w:sz w:val="28"/>
          <w:szCs w:val="28"/>
        </w:rPr>
        <w:t xml:space="preserve">Информационно-разъяснительная работа с населением Астраханской области </w:t>
      </w:r>
      <w:r w:rsidR="0041273A" w:rsidRPr="005F390E">
        <w:rPr>
          <w:rStyle w:val="af3"/>
          <w:bCs/>
          <w:sz w:val="28"/>
          <w:szCs w:val="28"/>
        </w:rPr>
        <w:t xml:space="preserve">осуществлялась через телефоны «горячей линии» регионального оператора, электронную почту </w:t>
      </w:r>
      <w:hyperlink r:id="rId12" w:history="1">
        <w:r w:rsidR="0041273A" w:rsidRPr="005F390E">
          <w:rPr>
            <w:rStyle w:val="ab"/>
            <w:bCs/>
            <w:sz w:val="28"/>
            <w:szCs w:val="28"/>
            <w:lang w:val="en-US"/>
          </w:rPr>
          <w:t>fkrmkd</w:t>
        </w:r>
        <w:r w:rsidR="0041273A" w:rsidRPr="005F390E">
          <w:rPr>
            <w:rStyle w:val="ab"/>
            <w:bCs/>
            <w:sz w:val="28"/>
            <w:szCs w:val="28"/>
          </w:rPr>
          <w:t>@</w:t>
        </w:r>
        <w:r w:rsidR="0041273A" w:rsidRPr="005F390E">
          <w:rPr>
            <w:rStyle w:val="ab"/>
            <w:bCs/>
            <w:sz w:val="28"/>
            <w:szCs w:val="28"/>
            <w:lang w:val="en-US"/>
          </w:rPr>
          <w:t>mail</w:t>
        </w:r>
        <w:r w:rsidR="0041273A" w:rsidRPr="005F390E">
          <w:rPr>
            <w:rStyle w:val="ab"/>
            <w:bCs/>
            <w:sz w:val="28"/>
            <w:szCs w:val="28"/>
          </w:rPr>
          <w:t>.</w:t>
        </w:r>
        <w:r w:rsidR="0041273A" w:rsidRPr="005F390E">
          <w:rPr>
            <w:rStyle w:val="ab"/>
            <w:bCs/>
            <w:sz w:val="28"/>
            <w:szCs w:val="28"/>
            <w:lang w:val="en-US"/>
          </w:rPr>
          <w:t>ru</w:t>
        </w:r>
      </w:hyperlink>
      <w:r w:rsidR="0041273A" w:rsidRPr="005F390E">
        <w:rPr>
          <w:rStyle w:val="af3"/>
          <w:bCs/>
          <w:sz w:val="28"/>
          <w:szCs w:val="28"/>
        </w:rPr>
        <w:t>, форму «Напишите нам» на официальном сайте регионального оператора</w:t>
      </w:r>
      <w:r w:rsidR="0041273A" w:rsidRPr="005F390E">
        <w:rPr>
          <w:sz w:val="28"/>
          <w:szCs w:val="28"/>
        </w:rPr>
        <w:t xml:space="preserve"> </w:t>
      </w:r>
      <w:hyperlink r:id="rId13" w:tgtFrame="_blank" w:history="1">
        <w:r w:rsidR="0041273A" w:rsidRPr="005F390E">
          <w:rPr>
            <w:rStyle w:val="ab"/>
            <w:bCs/>
            <w:sz w:val="28"/>
            <w:szCs w:val="28"/>
            <w:shd w:val="clear" w:color="auto" w:fill="FFFFFF"/>
          </w:rPr>
          <w:t>fond-remont.ru</w:t>
        </w:r>
      </w:hyperlink>
      <w:r w:rsidR="0041273A" w:rsidRPr="005F390E">
        <w:rPr>
          <w:sz w:val="28"/>
          <w:szCs w:val="28"/>
        </w:rPr>
        <w:t>, социальные сети, а также через средства массовой информации.</w:t>
      </w:r>
    </w:p>
    <w:p w14:paraId="0163E436" w14:textId="77777777" w:rsidR="008B272E" w:rsidRPr="005F390E" w:rsidRDefault="008B272E" w:rsidP="008B272E">
      <w:pPr>
        <w:pStyle w:val="af0"/>
        <w:shd w:val="clear" w:color="auto" w:fill="FFFFFF"/>
        <w:spacing w:before="0" w:beforeAutospacing="0" w:after="0" w:afterAutospacing="0"/>
        <w:jc w:val="both"/>
        <w:textAlignment w:val="baseline"/>
        <w:rPr>
          <w:rStyle w:val="af3"/>
          <w:bCs/>
          <w:sz w:val="28"/>
          <w:szCs w:val="28"/>
        </w:rPr>
      </w:pPr>
      <w:r w:rsidRPr="005F390E">
        <w:rPr>
          <w:rStyle w:val="af3"/>
          <w:bCs/>
          <w:sz w:val="28"/>
          <w:szCs w:val="28"/>
        </w:rPr>
        <w:tab/>
        <w:t>Для достижения доступности и открытости региональным оператором организована работа по:</w:t>
      </w:r>
    </w:p>
    <w:p w14:paraId="7036A7DB" w14:textId="77777777" w:rsidR="008B272E" w:rsidRPr="005F390E" w:rsidRDefault="008B272E" w:rsidP="008B272E">
      <w:pPr>
        <w:pStyle w:val="af0"/>
        <w:shd w:val="clear" w:color="auto" w:fill="FFFFFF"/>
        <w:spacing w:before="0" w:beforeAutospacing="0" w:after="0" w:afterAutospacing="0"/>
        <w:jc w:val="both"/>
        <w:textAlignment w:val="baseline"/>
        <w:rPr>
          <w:rStyle w:val="af3"/>
          <w:bCs/>
          <w:sz w:val="28"/>
          <w:szCs w:val="28"/>
        </w:rPr>
      </w:pPr>
      <w:r w:rsidRPr="00E50213">
        <w:rPr>
          <w:rStyle w:val="af3"/>
          <w:bCs/>
          <w:sz w:val="28"/>
          <w:szCs w:val="28"/>
        </w:rPr>
        <w:lastRenderedPageBreak/>
        <w:tab/>
        <w:t>-</w:t>
      </w:r>
      <w:r w:rsidRPr="005F390E">
        <w:rPr>
          <w:rStyle w:val="af3"/>
          <w:bCs/>
          <w:sz w:val="28"/>
          <w:szCs w:val="28"/>
        </w:rPr>
        <w:t xml:space="preserve"> рассмотрению устных обращений граждан, поступающих на телефонную линию и при личном обращении;</w:t>
      </w:r>
    </w:p>
    <w:p w14:paraId="7BD27E42" w14:textId="77777777" w:rsidR="008B272E" w:rsidRPr="005F390E" w:rsidRDefault="008B272E" w:rsidP="008B272E">
      <w:pPr>
        <w:pStyle w:val="af0"/>
        <w:shd w:val="clear" w:color="auto" w:fill="FFFFFF"/>
        <w:spacing w:before="0" w:beforeAutospacing="0" w:after="0" w:afterAutospacing="0"/>
        <w:jc w:val="both"/>
        <w:textAlignment w:val="baseline"/>
        <w:rPr>
          <w:rStyle w:val="af3"/>
          <w:bCs/>
          <w:sz w:val="28"/>
          <w:szCs w:val="28"/>
        </w:rPr>
      </w:pPr>
      <w:r w:rsidRPr="005F390E">
        <w:rPr>
          <w:rStyle w:val="af3"/>
          <w:bCs/>
          <w:sz w:val="28"/>
          <w:szCs w:val="28"/>
        </w:rPr>
        <w:tab/>
        <w:t>- рассмотрению письменных обращений, поступающие почтовыми отправлениями, в том числе через электронную почту регионального оператора;</w:t>
      </w:r>
    </w:p>
    <w:p w14:paraId="55429F8A" w14:textId="77777777" w:rsidR="008B272E" w:rsidRPr="005F390E" w:rsidRDefault="008B272E" w:rsidP="008B272E">
      <w:pPr>
        <w:pStyle w:val="af0"/>
        <w:shd w:val="clear" w:color="auto" w:fill="FFFFFF"/>
        <w:spacing w:before="0" w:beforeAutospacing="0" w:after="0" w:afterAutospacing="0"/>
        <w:jc w:val="both"/>
        <w:textAlignment w:val="baseline"/>
        <w:rPr>
          <w:rStyle w:val="af3"/>
          <w:bCs/>
          <w:sz w:val="28"/>
          <w:szCs w:val="28"/>
        </w:rPr>
      </w:pPr>
      <w:r w:rsidRPr="005F390E">
        <w:rPr>
          <w:rStyle w:val="af3"/>
          <w:bCs/>
          <w:sz w:val="28"/>
          <w:szCs w:val="28"/>
        </w:rPr>
        <w:tab/>
        <w:t>- оказанию гражданам правовых консультаций в подготовке документов, связанных с проведением общих собраний собственников помещений в многоквартирных домах, с выбором способа формирования фонда капитального ремонта и проведением капитального ремонта, а также по иным вопросам, относящимся к деятельности регионального оператора;</w:t>
      </w:r>
    </w:p>
    <w:p w14:paraId="77EF4AD2" w14:textId="77777777" w:rsidR="008B272E" w:rsidRPr="005F390E" w:rsidRDefault="008B272E" w:rsidP="008B272E">
      <w:pPr>
        <w:pStyle w:val="af0"/>
        <w:shd w:val="clear" w:color="auto" w:fill="FFFFFF"/>
        <w:spacing w:before="0" w:beforeAutospacing="0" w:after="0" w:afterAutospacing="0"/>
        <w:jc w:val="both"/>
        <w:textAlignment w:val="baseline"/>
        <w:rPr>
          <w:rStyle w:val="af3"/>
          <w:bCs/>
          <w:sz w:val="28"/>
          <w:szCs w:val="28"/>
        </w:rPr>
      </w:pPr>
      <w:r w:rsidRPr="005F390E">
        <w:rPr>
          <w:rStyle w:val="af3"/>
          <w:bCs/>
          <w:sz w:val="28"/>
          <w:szCs w:val="28"/>
        </w:rPr>
        <w:tab/>
        <w:t>- организации и проведению еженедельного личного приема граждан директором и его заместителями.</w:t>
      </w:r>
    </w:p>
    <w:p w14:paraId="6EBAD442" w14:textId="77777777" w:rsidR="00C66C3B" w:rsidRPr="005F390E" w:rsidRDefault="00A05A7D" w:rsidP="00C66C3B">
      <w:pPr>
        <w:pStyle w:val="af0"/>
        <w:shd w:val="clear" w:color="auto" w:fill="FFFFFF"/>
        <w:spacing w:before="0" w:beforeAutospacing="0" w:after="0" w:afterAutospacing="0"/>
        <w:ind w:firstLine="567"/>
        <w:jc w:val="both"/>
        <w:textAlignment w:val="baseline"/>
        <w:rPr>
          <w:rStyle w:val="af3"/>
          <w:bCs/>
          <w:sz w:val="28"/>
          <w:szCs w:val="28"/>
        </w:rPr>
      </w:pPr>
      <w:r w:rsidRPr="005F390E">
        <w:rPr>
          <w:rStyle w:val="af3"/>
          <w:bCs/>
          <w:sz w:val="28"/>
          <w:szCs w:val="28"/>
        </w:rPr>
        <w:tab/>
      </w:r>
      <w:r w:rsidR="00C66C3B" w:rsidRPr="005F390E">
        <w:rPr>
          <w:sz w:val="28"/>
          <w:szCs w:val="28"/>
        </w:rPr>
        <w:t xml:space="preserve">В 2023 году отделом организационно-кадровой работы было зарегистрировано 13427 входящих документов, из них 6425 - заявления и обращения граждан, которые поступают в адрес регионального оператора по электронной почте, через форму «Напишите нам» на официальном сайте, по почте России, ГИС ЖКХ, а также через социальные сети. </w:t>
      </w:r>
    </w:p>
    <w:tbl>
      <w:tblPr>
        <w:tblW w:w="9490" w:type="dxa"/>
        <w:tblLayout w:type="fixed"/>
        <w:tblCellMar>
          <w:left w:w="30" w:type="dxa"/>
          <w:right w:w="0" w:type="dxa"/>
        </w:tblCellMar>
        <w:tblLook w:val="04A0" w:firstRow="1" w:lastRow="0" w:firstColumn="1" w:lastColumn="0" w:noHBand="0" w:noVBand="1"/>
      </w:tblPr>
      <w:tblGrid>
        <w:gridCol w:w="745"/>
        <w:gridCol w:w="4672"/>
        <w:gridCol w:w="1559"/>
        <w:gridCol w:w="2514"/>
      </w:tblGrid>
      <w:tr w:rsidR="00C66C3B" w:rsidRPr="005F390E" w14:paraId="540CCFAC" w14:textId="77777777" w:rsidTr="00C66C3B">
        <w:trPr>
          <w:trHeight w:val="440"/>
        </w:trPr>
        <w:tc>
          <w:tcPr>
            <w:tcW w:w="745" w:type="dxa"/>
            <w:tcBorders>
              <w:top w:val="single" w:sz="6" w:space="0" w:color="E6E6E6"/>
              <w:left w:val="single" w:sz="6" w:space="0" w:color="E6E6E6"/>
              <w:bottom w:val="single" w:sz="6" w:space="0" w:color="E6E6E6"/>
              <w:right w:val="single" w:sz="6" w:space="0" w:color="E6E6E6"/>
            </w:tcBorders>
            <w:hideMark/>
          </w:tcPr>
          <w:p w14:paraId="106DE15D" w14:textId="77777777" w:rsidR="00C66C3B" w:rsidRPr="005F390E" w:rsidRDefault="00C66C3B" w:rsidP="00C66C3B">
            <w:pPr>
              <w:spacing w:after="0" w:line="240" w:lineRule="auto"/>
              <w:jc w:val="center"/>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 п/п</w:t>
            </w:r>
          </w:p>
        </w:tc>
        <w:tc>
          <w:tcPr>
            <w:tcW w:w="4672" w:type="dxa"/>
            <w:tcBorders>
              <w:top w:val="single" w:sz="6" w:space="0" w:color="E6E6E6"/>
              <w:left w:val="single" w:sz="6" w:space="0" w:color="E6E6E6"/>
              <w:bottom w:val="single" w:sz="6" w:space="0" w:color="E6E6E6"/>
              <w:right w:val="single" w:sz="6" w:space="0" w:color="E6E6E6"/>
            </w:tcBorders>
            <w:hideMark/>
          </w:tcPr>
          <w:p w14:paraId="626B6A26" w14:textId="77777777" w:rsidR="00C66C3B" w:rsidRPr="005F390E" w:rsidRDefault="00C66C3B" w:rsidP="00C66C3B">
            <w:pPr>
              <w:spacing w:after="0" w:line="240" w:lineRule="auto"/>
              <w:jc w:val="center"/>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Вид документа</w:t>
            </w:r>
          </w:p>
        </w:tc>
        <w:tc>
          <w:tcPr>
            <w:tcW w:w="1559" w:type="dxa"/>
            <w:tcBorders>
              <w:top w:val="single" w:sz="6" w:space="0" w:color="E6E6E6"/>
              <w:left w:val="single" w:sz="6" w:space="0" w:color="E6E6E6"/>
              <w:bottom w:val="single" w:sz="6" w:space="0" w:color="E6E6E6"/>
              <w:right w:val="single" w:sz="6" w:space="0" w:color="E6E6E6"/>
            </w:tcBorders>
            <w:hideMark/>
          </w:tcPr>
          <w:p w14:paraId="4DD42AF1" w14:textId="77777777" w:rsidR="00C66C3B" w:rsidRPr="005F390E" w:rsidRDefault="00C66C3B" w:rsidP="00C66C3B">
            <w:pPr>
              <w:spacing w:after="0" w:line="240" w:lineRule="auto"/>
              <w:jc w:val="center"/>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Количество</w:t>
            </w:r>
          </w:p>
        </w:tc>
        <w:tc>
          <w:tcPr>
            <w:tcW w:w="2514" w:type="dxa"/>
            <w:tcBorders>
              <w:top w:val="single" w:sz="6" w:space="0" w:color="E6E6E6"/>
              <w:left w:val="single" w:sz="6" w:space="0" w:color="E6E6E6"/>
              <w:bottom w:val="single" w:sz="6" w:space="0" w:color="E6E6E6"/>
              <w:right w:val="single" w:sz="6" w:space="0" w:color="E6E6E6"/>
            </w:tcBorders>
            <w:hideMark/>
          </w:tcPr>
          <w:p w14:paraId="5F80320C" w14:textId="77777777" w:rsidR="00C66C3B" w:rsidRPr="005F390E" w:rsidRDefault="00C66C3B" w:rsidP="00C66C3B">
            <w:pPr>
              <w:spacing w:after="0" w:line="240" w:lineRule="auto"/>
              <w:jc w:val="center"/>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w:t>
            </w:r>
          </w:p>
        </w:tc>
      </w:tr>
      <w:tr w:rsidR="00C66C3B" w:rsidRPr="005F390E" w14:paraId="10FC53E1" w14:textId="77777777" w:rsidTr="00C66C3B">
        <w:trPr>
          <w:trHeight w:val="255"/>
        </w:trPr>
        <w:tc>
          <w:tcPr>
            <w:tcW w:w="745" w:type="dxa"/>
            <w:tcBorders>
              <w:top w:val="single" w:sz="6" w:space="0" w:color="E6E6E6"/>
              <w:left w:val="single" w:sz="6" w:space="0" w:color="E6E6E6"/>
              <w:bottom w:val="single" w:sz="6" w:space="0" w:color="E6E6E6"/>
              <w:right w:val="single" w:sz="6" w:space="0" w:color="E6E6E6"/>
            </w:tcBorders>
            <w:hideMark/>
          </w:tcPr>
          <w:p w14:paraId="0A87E71C" w14:textId="77777777" w:rsidR="00C66C3B" w:rsidRPr="005F390E" w:rsidRDefault="00C66C3B" w:rsidP="00C66C3B">
            <w:pPr>
              <w:spacing w:after="0" w:line="240" w:lineRule="auto"/>
              <w:jc w:val="center"/>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1</w:t>
            </w:r>
          </w:p>
        </w:tc>
        <w:tc>
          <w:tcPr>
            <w:tcW w:w="4672" w:type="dxa"/>
            <w:tcBorders>
              <w:top w:val="single" w:sz="6" w:space="0" w:color="E6E6E6"/>
              <w:left w:val="single" w:sz="6" w:space="0" w:color="E6E6E6"/>
              <w:bottom w:val="single" w:sz="6" w:space="0" w:color="E6E6E6"/>
              <w:right w:val="single" w:sz="6" w:space="0" w:color="E6E6E6"/>
            </w:tcBorders>
            <w:hideMark/>
          </w:tcPr>
          <w:p w14:paraId="1AB9C6AF" w14:textId="77777777" w:rsidR="00C66C3B" w:rsidRPr="005F390E" w:rsidRDefault="00C66C3B" w:rsidP="00C66C3B">
            <w:pPr>
              <w:spacing w:after="0" w:line="240" w:lineRule="auto"/>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Электронное обращение</w:t>
            </w:r>
          </w:p>
        </w:tc>
        <w:tc>
          <w:tcPr>
            <w:tcW w:w="1559" w:type="dxa"/>
            <w:tcBorders>
              <w:top w:val="single" w:sz="6" w:space="0" w:color="E6E6E6"/>
              <w:left w:val="single" w:sz="6" w:space="0" w:color="E6E6E6"/>
              <w:bottom w:val="single" w:sz="6" w:space="0" w:color="E6E6E6"/>
              <w:right w:val="single" w:sz="6" w:space="0" w:color="E6E6E6"/>
            </w:tcBorders>
            <w:hideMark/>
          </w:tcPr>
          <w:p w14:paraId="6407F32D" w14:textId="77777777" w:rsidR="00C66C3B" w:rsidRPr="005F390E" w:rsidRDefault="00C66C3B" w:rsidP="00C66C3B">
            <w:pPr>
              <w:spacing w:after="0" w:line="240" w:lineRule="auto"/>
              <w:jc w:val="right"/>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6490</w:t>
            </w:r>
          </w:p>
        </w:tc>
        <w:tc>
          <w:tcPr>
            <w:tcW w:w="2514" w:type="dxa"/>
            <w:tcBorders>
              <w:top w:val="single" w:sz="6" w:space="0" w:color="E6E6E6"/>
              <w:left w:val="single" w:sz="6" w:space="0" w:color="E6E6E6"/>
              <w:bottom w:val="single" w:sz="6" w:space="0" w:color="E6E6E6"/>
              <w:right w:val="single" w:sz="6" w:space="0" w:color="E6E6E6"/>
            </w:tcBorders>
            <w:hideMark/>
          </w:tcPr>
          <w:p w14:paraId="2008E9C1" w14:textId="77777777" w:rsidR="00C66C3B" w:rsidRPr="005F390E" w:rsidRDefault="00C66C3B" w:rsidP="00C66C3B">
            <w:pPr>
              <w:spacing w:after="0" w:line="240" w:lineRule="auto"/>
              <w:jc w:val="right"/>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48,33</w:t>
            </w:r>
          </w:p>
        </w:tc>
      </w:tr>
      <w:tr w:rsidR="00C66C3B" w:rsidRPr="005F390E" w14:paraId="0065A9CA" w14:textId="77777777" w:rsidTr="00C66C3B">
        <w:trPr>
          <w:trHeight w:val="255"/>
        </w:trPr>
        <w:tc>
          <w:tcPr>
            <w:tcW w:w="745" w:type="dxa"/>
            <w:tcBorders>
              <w:top w:val="single" w:sz="6" w:space="0" w:color="E6E6E6"/>
              <w:left w:val="single" w:sz="6" w:space="0" w:color="E6E6E6"/>
              <w:bottom w:val="single" w:sz="6" w:space="0" w:color="E6E6E6"/>
              <w:right w:val="single" w:sz="6" w:space="0" w:color="E6E6E6"/>
            </w:tcBorders>
            <w:hideMark/>
          </w:tcPr>
          <w:p w14:paraId="3B2A8C25" w14:textId="77777777" w:rsidR="00C66C3B" w:rsidRPr="005F390E" w:rsidRDefault="00C66C3B" w:rsidP="00C66C3B">
            <w:pPr>
              <w:spacing w:after="0" w:line="240" w:lineRule="auto"/>
              <w:jc w:val="center"/>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2</w:t>
            </w:r>
          </w:p>
        </w:tc>
        <w:tc>
          <w:tcPr>
            <w:tcW w:w="4672" w:type="dxa"/>
            <w:tcBorders>
              <w:top w:val="single" w:sz="6" w:space="0" w:color="E6E6E6"/>
              <w:left w:val="single" w:sz="6" w:space="0" w:color="E6E6E6"/>
              <w:bottom w:val="single" w:sz="6" w:space="0" w:color="E6E6E6"/>
              <w:right w:val="single" w:sz="6" w:space="0" w:color="E6E6E6"/>
            </w:tcBorders>
            <w:hideMark/>
          </w:tcPr>
          <w:p w14:paraId="6A4F4420" w14:textId="77777777" w:rsidR="00C66C3B" w:rsidRPr="005F390E" w:rsidRDefault="00C66C3B" w:rsidP="00C66C3B">
            <w:pPr>
              <w:spacing w:after="0" w:line="240" w:lineRule="auto"/>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Письменные обращения</w:t>
            </w:r>
          </w:p>
        </w:tc>
        <w:tc>
          <w:tcPr>
            <w:tcW w:w="1559" w:type="dxa"/>
            <w:tcBorders>
              <w:top w:val="single" w:sz="6" w:space="0" w:color="E6E6E6"/>
              <w:left w:val="single" w:sz="6" w:space="0" w:color="E6E6E6"/>
              <w:bottom w:val="single" w:sz="6" w:space="0" w:color="E6E6E6"/>
              <w:right w:val="single" w:sz="6" w:space="0" w:color="E6E6E6"/>
            </w:tcBorders>
            <w:hideMark/>
          </w:tcPr>
          <w:p w14:paraId="7DF573E9" w14:textId="77777777" w:rsidR="00C66C3B" w:rsidRPr="005F390E" w:rsidRDefault="00C66C3B" w:rsidP="00C66C3B">
            <w:pPr>
              <w:spacing w:after="0" w:line="240" w:lineRule="auto"/>
              <w:jc w:val="right"/>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6425</w:t>
            </w:r>
          </w:p>
        </w:tc>
        <w:tc>
          <w:tcPr>
            <w:tcW w:w="2514" w:type="dxa"/>
            <w:tcBorders>
              <w:top w:val="single" w:sz="6" w:space="0" w:color="E6E6E6"/>
              <w:left w:val="single" w:sz="6" w:space="0" w:color="E6E6E6"/>
              <w:bottom w:val="single" w:sz="6" w:space="0" w:color="E6E6E6"/>
              <w:right w:val="single" w:sz="6" w:space="0" w:color="E6E6E6"/>
            </w:tcBorders>
            <w:hideMark/>
          </w:tcPr>
          <w:p w14:paraId="4C6CAE40" w14:textId="77777777" w:rsidR="00C66C3B" w:rsidRPr="005F390E" w:rsidRDefault="00C66C3B" w:rsidP="00C66C3B">
            <w:pPr>
              <w:spacing w:after="0" w:line="240" w:lineRule="auto"/>
              <w:jc w:val="right"/>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47,86</w:t>
            </w:r>
          </w:p>
        </w:tc>
      </w:tr>
      <w:tr w:rsidR="00C66C3B" w:rsidRPr="005F390E" w14:paraId="2DFF5CF0" w14:textId="77777777" w:rsidTr="00C66C3B">
        <w:trPr>
          <w:trHeight w:val="255"/>
        </w:trPr>
        <w:tc>
          <w:tcPr>
            <w:tcW w:w="745" w:type="dxa"/>
            <w:tcBorders>
              <w:top w:val="single" w:sz="6" w:space="0" w:color="E6E6E6"/>
              <w:left w:val="single" w:sz="6" w:space="0" w:color="E6E6E6"/>
              <w:bottom w:val="single" w:sz="6" w:space="0" w:color="E6E6E6"/>
              <w:right w:val="single" w:sz="6" w:space="0" w:color="E6E6E6"/>
            </w:tcBorders>
            <w:hideMark/>
          </w:tcPr>
          <w:p w14:paraId="572F6A5F" w14:textId="77777777" w:rsidR="00C66C3B" w:rsidRPr="005F390E" w:rsidRDefault="00C66C3B" w:rsidP="00C66C3B">
            <w:pPr>
              <w:spacing w:after="0" w:line="240" w:lineRule="auto"/>
              <w:jc w:val="center"/>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3</w:t>
            </w:r>
          </w:p>
        </w:tc>
        <w:tc>
          <w:tcPr>
            <w:tcW w:w="4672" w:type="dxa"/>
            <w:tcBorders>
              <w:top w:val="single" w:sz="6" w:space="0" w:color="E6E6E6"/>
              <w:left w:val="single" w:sz="6" w:space="0" w:color="E6E6E6"/>
              <w:bottom w:val="single" w:sz="6" w:space="0" w:color="E6E6E6"/>
              <w:right w:val="single" w:sz="6" w:space="0" w:color="E6E6E6"/>
            </w:tcBorders>
            <w:hideMark/>
          </w:tcPr>
          <w:p w14:paraId="51109CFF" w14:textId="77777777" w:rsidR="00C66C3B" w:rsidRPr="005F390E" w:rsidRDefault="00C66C3B" w:rsidP="00C66C3B">
            <w:pPr>
              <w:spacing w:after="0" w:line="240" w:lineRule="auto"/>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Запрос госорганов</w:t>
            </w:r>
          </w:p>
        </w:tc>
        <w:tc>
          <w:tcPr>
            <w:tcW w:w="1559" w:type="dxa"/>
            <w:tcBorders>
              <w:top w:val="single" w:sz="6" w:space="0" w:color="E6E6E6"/>
              <w:left w:val="single" w:sz="6" w:space="0" w:color="E6E6E6"/>
              <w:bottom w:val="single" w:sz="6" w:space="0" w:color="E6E6E6"/>
              <w:right w:val="single" w:sz="6" w:space="0" w:color="E6E6E6"/>
            </w:tcBorders>
            <w:hideMark/>
          </w:tcPr>
          <w:p w14:paraId="0563CCBD" w14:textId="77777777" w:rsidR="00C66C3B" w:rsidRPr="005F390E" w:rsidRDefault="00C66C3B" w:rsidP="00C66C3B">
            <w:pPr>
              <w:spacing w:after="0" w:line="240" w:lineRule="auto"/>
              <w:jc w:val="right"/>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313</w:t>
            </w:r>
          </w:p>
        </w:tc>
        <w:tc>
          <w:tcPr>
            <w:tcW w:w="2514" w:type="dxa"/>
            <w:tcBorders>
              <w:top w:val="single" w:sz="6" w:space="0" w:color="E6E6E6"/>
              <w:left w:val="single" w:sz="6" w:space="0" w:color="E6E6E6"/>
              <w:bottom w:val="single" w:sz="6" w:space="0" w:color="E6E6E6"/>
              <w:right w:val="single" w:sz="6" w:space="0" w:color="E6E6E6"/>
            </w:tcBorders>
            <w:hideMark/>
          </w:tcPr>
          <w:p w14:paraId="60B229ED" w14:textId="77777777" w:rsidR="00C66C3B" w:rsidRPr="005F390E" w:rsidRDefault="00C66C3B" w:rsidP="00C66C3B">
            <w:pPr>
              <w:spacing w:after="0" w:line="240" w:lineRule="auto"/>
              <w:jc w:val="right"/>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2,34</w:t>
            </w:r>
          </w:p>
        </w:tc>
      </w:tr>
      <w:tr w:rsidR="00C66C3B" w:rsidRPr="005F390E" w14:paraId="7991F4B8" w14:textId="77777777" w:rsidTr="00C66C3B">
        <w:trPr>
          <w:trHeight w:val="255"/>
        </w:trPr>
        <w:tc>
          <w:tcPr>
            <w:tcW w:w="745" w:type="dxa"/>
            <w:tcBorders>
              <w:top w:val="single" w:sz="6" w:space="0" w:color="E6E6E6"/>
              <w:left w:val="single" w:sz="6" w:space="0" w:color="E6E6E6"/>
              <w:bottom w:val="single" w:sz="6" w:space="0" w:color="E6E6E6"/>
              <w:right w:val="single" w:sz="6" w:space="0" w:color="E6E6E6"/>
            </w:tcBorders>
            <w:hideMark/>
          </w:tcPr>
          <w:p w14:paraId="389D35FC" w14:textId="77777777" w:rsidR="00C66C3B" w:rsidRPr="005F390E" w:rsidRDefault="00C66C3B" w:rsidP="00C66C3B">
            <w:pPr>
              <w:spacing w:after="0" w:line="240" w:lineRule="auto"/>
              <w:jc w:val="center"/>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4</w:t>
            </w:r>
          </w:p>
        </w:tc>
        <w:tc>
          <w:tcPr>
            <w:tcW w:w="4672" w:type="dxa"/>
            <w:tcBorders>
              <w:top w:val="single" w:sz="6" w:space="0" w:color="E6E6E6"/>
              <w:left w:val="single" w:sz="6" w:space="0" w:color="E6E6E6"/>
              <w:bottom w:val="single" w:sz="6" w:space="0" w:color="E6E6E6"/>
              <w:right w:val="single" w:sz="6" w:space="0" w:color="E6E6E6"/>
            </w:tcBorders>
            <w:hideMark/>
          </w:tcPr>
          <w:p w14:paraId="022CD360" w14:textId="77777777" w:rsidR="00C66C3B" w:rsidRPr="005F390E" w:rsidRDefault="00C66C3B" w:rsidP="00C66C3B">
            <w:pPr>
              <w:spacing w:after="0" w:line="240" w:lineRule="auto"/>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Обращения из системы госуслуги</w:t>
            </w:r>
          </w:p>
        </w:tc>
        <w:tc>
          <w:tcPr>
            <w:tcW w:w="1559" w:type="dxa"/>
            <w:tcBorders>
              <w:top w:val="single" w:sz="6" w:space="0" w:color="E6E6E6"/>
              <w:left w:val="single" w:sz="6" w:space="0" w:color="E6E6E6"/>
              <w:bottom w:val="single" w:sz="6" w:space="0" w:color="E6E6E6"/>
              <w:right w:val="single" w:sz="6" w:space="0" w:color="E6E6E6"/>
            </w:tcBorders>
            <w:hideMark/>
          </w:tcPr>
          <w:p w14:paraId="0CB5C0A7" w14:textId="77777777" w:rsidR="00C66C3B" w:rsidRPr="005F390E" w:rsidRDefault="00C66C3B" w:rsidP="00C66C3B">
            <w:pPr>
              <w:spacing w:after="0" w:line="240" w:lineRule="auto"/>
              <w:jc w:val="right"/>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155</w:t>
            </w:r>
          </w:p>
        </w:tc>
        <w:tc>
          <w:tcPr>
            <w:tcW w:w="2514" w:type="dxa"/>
            <w:tcBorders>
              <w:top w:val="single" w:sz="6" w:space="0" w:color="E6E6E6"/>
              <w:left w:val="single" w:sz="6" w:space="0" w:color="E6E6E6"/>
              <w:bottom w:val="single" w:sz="6" w:space="0" w:color="E6E6E6"/>
              <w:right w:val="single" w:sz="6" w:space="0" w:color="E6E6E6"/>
            </w:tcBorders>
            <w:hideMark/>
          </w:tcPr>
          <w:p w14:paraId="33AC71AE" w14:textId="77777777" w:rsidR="00C66C3B" w:rsidRPr="005F390E" w:rsidRDefault="00C66C3B" w:rsidP="00C66C3B">
            <w:pPr>
              <w:spacing w:after="0" w:line="240" w:lineRule="auto"/>
              <w:jc w:val="right"/>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1,15</w:t>
            </w:r>
          </w:p>
        </w:tc>
      </w:tr>
      <w:tr w:rsidR="00C66C3B" w:rsidRPr="005F390E" w14:paraId="324F553C" w14:textId="77777777" w:rsidTr="00C66C3B">
        <w:trPr>
          <w:trHeight w:val="255"/>
        </w:trPr>
        <w:tc>
          <w:tcPr>
            <w:tcW w:w="745" w:type="dxa"/>
            <w:tcBorders>
              <w:top w:val="single" w:sz="6" w:space="0" w:color="E6E6E6"/>
              <w:left w:val="single" w:sz="6" w:space="0" w:color="E6E6E6"/>
              <w:bottom w:val="single" w:sz="6" w:space="0" w:color="E6E6E6"/>
              <w:right w:val="single" w:sz="6" w:space="0" w:color="E6E6E6"/>
            </w:tcBorders>
            <w:hideMark/>
          </w:tcPr>
          <w:p w14:paraId="6F662399" w14:textId="77777777" w:rsidR="00C66C3B" w:rsidRPr="005F390E" w:rsidRDefault="00C66C3B" w:rsidP="00C66C3B">
            <w:pPr>
              <w:spacing w:after="0" w:line="240" w:lineRule="auto"/>
              <w:jc w:val="center"/>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5</w:t>
            </w:r>
          </w:p>
        </w:tc>
        <w:tc>
          <w:tcPr>
            <w:tcW w:w="4672" w:type="dxa"/>
            <w:tcBorders>
              <w:top w:val="single" w:sz="6" w:space="0" w:color="E6E6E6"/>
              <w:left w:val="single" w:sz="6" w:space="0" w:color="E6E6E6"/>
              <w:bottom w:val="single" w:sz="6" w:space="0" w:color="E6E6E6"/>
              <w:right w:val="single" w:sz="6" w:space="0" w:color="E6E6E6"/>
            </w:tcBorders>
            <w:hideMark/>
          </w:tcPr>
          <w:p w14:paraId="3C70AAA1" w14:textId="77777777" w:rsidR="00C66C3B" w:rsidRPr="005F390E" w:rsidRDefault="00C66C3B" w:rsidP="00C66C3B">
            <w:pPr>
              <w:spacing w:after="0" w:line="240" w:lineRule="auto"/>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Обращение из системы ГИС ЖКХ</w:t>
            </w:r>
          </w:p>
        </w:tc>
        <w:tc>
          <w:tcPr>
            <w:tcW w:w="1559" w:type="dxa"/>
            <w:tcBorders>
              <w:top w:val="single" w:sz="6" w:space="0" w:color="E6E6E6"/>
              <w:left w:val="single" w:sz="6" w:space="0" w:color="E6E6E6"/>
              <w:bottom w:val="single" w:sz="6" w:space="0" w:color="E6E6E6"/>
              <w:right w:val="single" w:sz="6" w:space="0" w:color="E6E6E6"/>
            </w:tcBorders>
            <w:hideMark/>
          </w:tcPr>
          <w:p w14:paraId="494EBAAE" w14:textId="77777777" w:rsidR="00C66C3B" w:rsidRPr="005F390E" w:rsidRDefault="00C66C3B" w:rsidP="00C66C3B">
            <w:pPr>
              <w:spacing w:after="0" w:line="240" w:lineRule="auto"/>
              <w:jc w:val="right"/>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44</w:t>
            </w:r>
          </w:p>
        </w:tc>
        <w:tc>
          <w:tcPr>
            <w:tcW w:w="2514" w:type="dxa"/>
            <w:tcBorders>
              <w:top w:val="single" w:sz="6" w:space="0" w:color="E6E6E6"/>
              <w:left w:val="single" w:sz="6" w:space="0" w:color="E6E6E6"/>
              <w:bottom w:val="single" w:sz="6" w:space="0" w:color="E6E6E6"/>
              <w:right w:val="single" w:sz="6" w:space="0" w:color="E6E6E6"/>
            </w:tcBorders>
            <w:hideMark/>
          </w:tcPr>
          <w:p w14:paraId="6C5C7708" w14:textId="77777777" w:rsidR="00C66C3B" w:rsidRPr="005F390E" w:rsidRDefault="00C66C3B" w:rsidP="00C66C3B">
            <w:pPr>
              <w:spacing w:after="0" w:line="240" w:lineRule="auto"/>
              <w:jc w:val="right"/>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0,32</w:t>
            </w:r>
          </w:p>
        </w:tc>
      </w:tr>
      <w:tr w:rsidR="00C66C3B" w:rsidRPr="005F390E" w14:paraId="04AF7942" w14:textId="77777777" w:rsidTr="00C66C3B">
        <w:trPr>
          <w:trHeight w:val="345"/>
        </w:trPr>
        <w:tc>
          <w:tcPr>
            <w:tcW w:w="5417" w:type="dxa"/>
            <w:gridSpan w:val="2"/>
            <w:tcBorders>
              <w:top w:val="single" w:sz="6" w:space="0" w:color="E6E6E6"/>
              <w:left w:val="single" w:sz="6" w:space="0" w:color="E6E6E6"/>
              <w:bottom w:val="single" w:sz="6" w:space="0" w:color="E6E6E6"/>
              <w:right w:val="single" w:sz="6" w:space="0" w:color="E6E6E6"/>
            </w:tcBorders>
            <w:hideMark/>
          </w:tcPr>
          <w:p w14:paraId="2885A4DB" w14:textId="77777777" w:rsidR="00C66C3B" w:rsidRPr="005F390E" w:rsidRDefault="00C66C3B" w:rsidP="00C66C3B">
            <w:pPr>
              <w:spacing w:after="0" w:line="240" w:lineRule="auto"/>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Итого</w:t>
            </w:r>
          </w:p>
        </w:tc>
        <w:tc>
          <w:tcPr>
            <w:tcW w:w="1559" w:type="dxa"/>
            <w:tcBorders>
              <w:top w:val="single" w:sz="6" w:space="0" w:color="E6E6E6"/>
              <w:left w:val="single" w:sz="6" w:space="0" w:color="E6E6E6"/>
              <w:bottom w:val="single" w:sz="6" w:space="0" w:color="E6E6E6"/>
              <w:right w:val="single" w:sz="6" w:space="0" w:color="E6E6E6"/>
            </w:tcBorders>
            <w:hideMark/>
          </w:tcPr>
          <w:p w14:paraId="2A123908" w14:textId="77777777" w:rsidR="00C66C3B" w:rsidRPr="005F390E" w:rsidRDefault="00C66C3B" w:rsidP="00C66C3B">
            <w:pPr>
              <w:spacing w:after="0" w:line="240" w:lineRule="auto"/>
              <w:jc w:val="right"/>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13 427</w:t>
            </w:r>
          </w:p>
        </w:tc>
        <w:tc>
          <w:tcPr>
            <w:tcW w:w="2514" w:type="dxa"/>
            <w:tcBorders>
              <w:top w:val="single" w:sz="6" w:space="0" w:color="E6E6E6"/>
              <w:left w:val="single" w:sz="6" w:space="0" w:color="E6E6E6"/>
              <w:bottom w:val="single" w:sz="6" w:space="0" w:color="E6E6E6"/>
              <w:right w:val="single" w:sz="6" w:space="0" w:color="E6E6E6"/>
            </w:tcBorders>
            <w:hideMark/>
          </w:tcPr>
          <w:p w14:paraId="1822A8B9" w14:textId="77777777" w:rsidR="00C66C3B" w:rsidRPr="005F390E" w:rsidRDefault="00C66C3B" w:rsidP="00C66C3B">
            <w:pPr>
              <w:spacing w:after="0" w:line="240" w:lineRule="auto"/>
              <w:jc w:val="right"/>
              <w:rPr>
                <w:rFonts w:ascii="Times New Roman" w:eastAsia="Times New Roman" w:hAnsi="Times New Roman" w:cs="Times New Roman"/>
                <w:sz w:val="28"/>
                <w:szCs w:val="28"/>
                <w:lang w:eastAsia="ru-RU"/>
              </w:rPr>
            </w:pPr>
            <w:r w:rsidRPr="005F390E">
              <w:rPr>
                <w:rFonts w:ascii="Times New Roman" w:eastAsia="Times New Roman" w:hAnsi="Times New Roman" w:cs="Times New Roman"/>
                <w:sz w:val="28"/>
                <w:szCs w:val="28"/>
                <w:lang w:eastAsia="ru-RU"/>
              </w:rPr>
              <w:t>100,00</w:t>
            </w:r>
          </w:p>
        </w:tc>
      </w:tr>
    </w:tbl>
    <w:p w14:paraId="5ACB875B" w14:textId="1DC7652B" w:rsidR="00C66C3B" w:rsidRPr="005F390E" w:rsidRDefault="00C66C3B" w:rsidP="00C66C3B">
      <w:pPr>
        <w:pStyle w:val="af0"/>
        <w:shd w:val="clear" w:color="auto" w:fill="FFFFFF"/>
        <w:spacing w:before="0" w:beforeAutospacing="0" w:after="0" w:afterAutospacing="0"/>
        <w:ind w:firstLine="709"/>
        <w:jc w:val="both"/>
        <w:textAlignment w:val="baseline"/>
        <w:rPr>
          <w:rStyle w:val="af3"/>
          <w:bCs/>
          <w:sz w:val="28"/>
          <w:szCs w:val="28"/>
        </w:rPr>
      </w:pPr>
      <w:r w:rsidRPr="005F390E">
        <w:rPr>
          <w:rStyle w:val="af3"/>
          <w:bCs/>
          <w:sz w:val="28"/>
          <w:szCs w:val="28"/>
        </w:rPr>
        <w:t xml:space="preserve">Устные обращения граждан поступают в адрес регионального оператора по телефонам (24-02-53, 24-02-55, 24-02-56, </w:t>
      </w:r>
      <w:r w:rsidR="00973FE0">
        <w:rPr>
          <w:rStyle w:val="af3"/>
          <w:bCs/>
          <w:sz w:val="28"/>
          <w:szCs w:val="28"/>
        </w:rPr>
        <w:t xml:space="preserve">24-02-52, </w:t>
      </w:r>
      <w:r w:rsidRPr="005F390E">
        <w:rPr>
          <w:rStyle w:val="af3"/>
          <w:bCs/>
          <w:sz w:val="28"/>
          <w:szCs w:val="28"/>
        </w:rPr>
        <w:t>24-02-59). За 2023 год сотрудниками регионального оператора дано 12 170 устных консультаций по телефонам. В течение года тематика звонков меняется. Срез звонков по тематике, проведенный в середине 2023 года, показал, что основные проблемные вопросы, с которыми обращаются на телефонную линию:</w:t>
      </w:r>
    </w:p>
    <w:p w14:paraId="4D14989B" w14:textId="77777777" w:rsidR="00C66C3B" w:rsidRPr="005F390E" w:rsidRDefault="00C66C3B" w:rsidP="00C66C3B">
      <w:pPr>
        <w:pStyle w:val="af0"/>
        <w:numPr>
          <w:ilvl w:val="0"/>
          <w:numId w:val="11"/>
        </w:numPr>
        <w:shd w:val="clear" w:color="auto" w:fill="FFFFFF"/>
        <w:spacing w:before="0" w:beforeAutospacing="0" w:after="0" w:afterAutospacing="0"/>
        <w:ind w:left="0" w:firstLine="709"/>
        <w:jc w:val="both"/>
        <w:textAlignment w:val="baseline"/>
        <w:rPr>
          <w:rStyle w:val="af3"/>
          <w:bCs/>
          <w:sz w:val="28"/>
          <w:szCs w:val="28"/>
        </w:rPr>
      </w:pPr>
      <w:r w:rsidRPr="005F390E">
        <w:rPr>
          <w:rStyle w:val="af3"/>
          <w:bCs/>
          <w:sz w:val="28"/>
          <w:szCs w:val="28"/>
        </w:rPr>
        <w:t>Оплата взносов на капитальный ремонт, зачисление и розыск платежей (около 45% звонков);</w:t>
      </w:r>
    </w:p>
    <w:p w14:paraId="2A2F5763" w14:textId="77777777" w:rsidR="00C66C3B" w:rsidRPr="005F390E" w:rsidRDefault="00C66C3B" w:rsidP="00C66C3B">
      <w:pPr>
        <w:pStyle w:val="af0"/>
        <w:numPr>
          <w:ilvl w:val="0"/>
          <w:numId w:val="11"/>
        </w:numPr>
        <w:shd w:val="clear" w:color="auto" w:fill="FFFFFF"/>
        <w:spacing w:before="0" w:beforeAutospacing="0" w:after="0" w:afterAutospacing="0"/>
        <w:jc w:val="both"/>
        <w:textAlignment w:val="baseline"/>
        <w:rPr>
          <w:rStyle w:val="af3"/>
          <w:bCs/>
          <w:sz w:val="28"/>
          <w:szCs w:val="28"/>
        </w:rPr>
      </w:pPr>
      <w:r w:rsidRPr="005F390E">
        <w:rPr>
          <w:rStyle w:val="af3"/>
          <w:bCs/>
          <w:sz w:val="28"/>
          <w:szCs w:val="28"/>
        </w:rPr>
        <w:t>Выполнение работ по капитальному ремонту (около 15% звонков);</w:t>
      </w:r>
    </w:p>
    <w:p w14:paraId="75384C13" w14:textId="77777777" w:rsidR="00C66C3B" w:rsidRPr="005F390E" w:rsidRDefault="00C66C3B" w:rsidP="00C66C3B">
      <w:pPr>
        <w:pStyle w:val="af0"/>
        <w:numPr>
          <w:ilvl w:val="0"/>
          <w:numId w:val="11"/>
        </w:numPr>
        <w:shd w:val="clear" w:color="auto" w:fill="FFFFFF"/>
        <w:spacing w:before="0" w:beforeAutospacing="0" w:after="0" w:afterAutospacing="0"/>
        <w:ind w:left="0" w:firstLine="709"/>
        <w:jc w:val="both"/>
        <w:textAlignment w:val="baseline"/>
        <w:rPr>
          <w:rStyle w:val="af3"/>
          <w:bCs/>
          <w:sz w:val="28"/>
          <w:szCs w:val="28"/>
        </w:rPr>
      </w:pPr>
      <w:r w:rsidRPr="005F390E">
        <w:rPr>
          <w:rStyle w:val="af3"/>
          <w:bCs/>
          <w:sz w:val="28"/>
          <w:szCs w:val="28"/>
        </w:rPr>
        <w:t>Оформление протоколов общих собраний об изменении способа формирования фонда капитального ремонта, замене владельца специального счета, кредитной организации (около 15% звонков);</w:t>
      </w:r>
    </w:p>
    <w:p w14:paraId="0BCB7050" w14:textId="77777777" w:rsidR="00C66C3B" w:rsidRPr="005F390E" w:rsidRDefault="00C66C3B" w:rsidP="00C66C3B">
      <w:pPr>
        <w:pStyle w:val="af0"/>
        <w:numPr>
          <w:ilvl w:val="0"/>
          <w:numId w:val="11"/>
        </w:numPr>
        <w:shd w:val="clear" w:color="auto" w:fill="FFFFFF"/>
        <w:spacing w:before="0" w:beforeAutospacing="0" w:after="0" w:afterAutospacing="0"/>
        <w:jc w:val="both"/>
        <w:textAlignment w:val="baseline"/>
        <w:rPr>
          <w:rStyle w:val="af3"/>
          <w:bCs/>
          <w:sz w:val="28"/>
          <w:szCs w:val="28"/>
        </w:rPr>
      </w:pPr>
      <w:r w:rsidRPr="005F390E">
        <w:rPr>
          <w:rStyle w:val="af3"/>
          <w:bCs/>
          <w:sz w:val="28"/>
          <w:szCs w:val="28"/>
        </w:rPr>
        <w:t>Жалобы на работу подрядчиков (около 10% звонков);</w:t>
      </w:r>
    </w:p>
    <w:p w14:paraId="16A066D6" w14:textId="77777777" w:rsidR="00C66C3B" w:rsidRPr="005F390E" w:rsidRDefault="00C66C3B" w:rsidP="00C66C3B">
      <w:pPr>
        <w:pStyle w:val="af0"/>
        <w:numPr>
          <w:ilvl w:val="0"/>
          <w:numId w:val="11"/>
        </w:numPr>
        <w:shd w:val="clear" w:color="auto" w:fill="FFFFFF"/>
        <w:spacing w:before="0" w:beforeAutospacing="0" w:after="0" w:afterAutospacing="0"/>
        <w:ind w:left="0" w:firstLine="709"/>
        <w:jc w:val="both"/>
        <w:textAlignment w:val="baseline"/>
        <w:rPr>
          <w:rStyle w:val="af3"/>
          <w:bCs/>
          <w:sz w:val="28"/>
          <w:szCs w:val="28"/>
        </w:rPr>
      </w:pPr>
      <w:r w:rsidRPr="005F390E">
        <w:rPr>
          <w:rStyle w:val="af3"/>
          <w:bCs/>
          <w:sz w:val="28"/>
          <w:szCs w:val="28"/>
        </w:rPr>
        <w:t>Вопросы по технологии производства работ, сметной документации (около 5% звонков);</w:t>
      </w:r>
    </w:p>
    <w:p w14:paraId="2295D4F2" w14:textId="77777777" w:rsidR="00C66C3B" w:rsidRPr="005F390E" w:rsidRDefault="00C66C3B" w:rsidP="00C66C3B">
      <w:pPr>
        <w:pStyle w:val="af0"/>
        <w:numPr>
          <w:ilvl w:val="0"/>
          <w:numId w:val="11"/>
        </w:numPr>
        <w:shd w:val="clear" w:color="auto" w:fill="FFFFFF"/>
        <w:spacing w:before="0" w:beforeAutospacing="0" w:after="0" w:afterAutospacing="0"/>
        <w:ind w:left="0" w:firstLine="709"/>
        <w:jc w:val="both"/>
        <w:textAlignment w:val="baseline"/>
        <w:rPr>
          <w:rStyle w:val="af3"/>
          <w:bCs/>
          <w:sz w:val="28"/>
          <w:szCs w:val="28"/>
        </w:rPr>
      </w:pPr>
      <w:r w:rsidRPr="005F390E">
        <w:rPr>
          <w:rStyle w:val="af3"/>
          <w:bCs/>
          <w:sz w:val="28"/>
          <w:szCs w:val="28"/>
        </w:rPr>
        <w:t>Порядок проведения капитального ремонта на специальном счете (около 5% звонков);</w:t>
      </w:r>
    </w:p>
    <w:p w14:paraId="6916FA0A" w14:textId="77777777" w:rsidR="00C66C3B" w:rsidRPr="005F390E" w:rsidRDefault="00C66C3B" w:rsidP="00C66C3B">
      <w:pPr>
        <w:pStyle w:val="af0"/>
        <w:numPr>
          <w:ilvl w:val="0"/>
          <w:numId w:val="11"/>
        </w:numPr>
        <w:shd w:val="clear" w:color="auto" w:fill="FFFFFF"/>
        <w:spacing w:before="0" w:beforeAutospacing="0" w:after="0" w:afterAutospacing="0"/>
        <w:ind w:left="0" w:firstLine="709"/>
        <w:jc w:val="both"/>
        <w:textAlignment w:val="baseline"/>
        <w:rPr>
          <w:rStyle w:val="af3"/>
          <w:bCs/>
          <w:sz w:val="28"/>
          <w:szCs w:val="28"/>
        </w:rPr>
      </w:pPr>
      <w:r w:rsidRPr="005F390E">
        <w:rPr>
          <w:rStyle w:val="af3"/>
          <w:bCs/>
          <w:sz w:val="28"/>
          <w:szCs w:val="28"/>
        </w:rPr>
        <w:t>Прочие вопросы: поиск информации по отправленным заявлениям, уточнение срока ответа, вопросы к конкретным специалистам порядка (5% звонков).</w:t>
      </w:r>
    </w:p>
    <w:p w14:paraId="0F83759D" w14:textId="671D3EB8" w:rsidR="008B272E" w:rsidRPr="005F390E" w:rsidRDefault="00941807" w:rsidP="00C66C3B">
      <w:pPr>
        <w:pStyle w:val="af0"/>
        <w:shd w:val="clear" w:color="auto" w:fill="FFFFFF"/>
        <w:spacing w:before="0" w:beforeAutospacing="0" w:after="0" w:afterAutospacing="0"/>
        <w:jc w:val="both"/>
        <w:textAlignment w:val="baseline"/>
        <w:rPr>
          <w:rStyle w:val="af3"/>
          <w:bCs/>
          <w:sz w:val="28"/>
          <w:szCs w:val="28"/>
        </w:rPr>
      </w:pPr>
      <w:r w:rsidRPr="005F390E">
        <w:rPr>
          <w:rStyle w:val="af3"/>
          <w:bCs/>
          <w:sz w:val="28"/>
          <w:szCs w:val="28"/>
        </w:rPr>
        <w:t xml:space="preserve">        </w:t>
      </w:r>
      <w:r w:rsidR="005854DC" w:rsidRPr="005F390E">
        <w:rPr>
          <w:rStyle w:val="af3"/>
          <w:bCs/>
          <w:sz w:val="28"/>
          <w:szCs w:val="28"/>
        </w:rPr>
        <w:t>В течении 2023</w:t>
      </w:r>
      <w:r w:rsidR="008B272E" w:rsidRPr="005F390E">
        <w:rPr>
          <w:rStyle w:val="af3"/>
          <w:bCs/>
          <w:sz w:val="28"/>
          <w:szCs w:val="28"/>
        </w:rPr>
        <w:t xml:space="preserve"> года руководством регионального оператора проведен личный прием </w:t>
      </w:r>
      <w:r w:rsidR="00821321" w:rsidRPr="005F390E">
        <w:rPr>
          <w:rStyle w:val="af3"/>
          <w:bCs/>
          <w:sz w:val="28"/>
          <w:szCs w:val="28"/>
        </w:rPr>
        <w:t>85</w:t>
      </w:r>
      <w:r w:rsidR="008B272E" w:rsidRPr="005F390E">
        <w:rPr>
          <w:rStyle w:val="af3"/>
          <w:bCs/>
          <w:sz w:val="28"/>
          <w:szCs w:val="28"/>
        </w:rPr>
        <w:t xml:space="preserve"> граждан. </w:t>
      </w:r>
    </w:p>
    <w:p w14:paraId="3F5BF2BF" w14:textId="77777777" w:rsidR="00467419" w:rsidRPr="005F390E" w:rsidRDefault="00467419" w:rsidP="00C97348">
      <w:pPr>
        <w:pStyle w:val="af1"/>
      </w:pPr>
    </w:p>
    <w:p w14:paraId="457C6852" w14:textId="77777777" w:rsidR="00467419" w:rsidRDefault="00467419" w:rsidP="00C97348">
      <w:pPr>
        <w:pStyle w:val="af1"/>
        <w:rPr>
          <w:highlight w:val="yellow"/>
        </w:rPr>
      </w:pPr>
    </w:p>
    <w:p w14:paraId="4143B73D" w14:textId="39BC2998" w:rsidR="008B272E" w:rsidRPr="001574DD" w:rsidRDefault="008B272E" w:rsidP="00C97348">
      <w:pPr>
        <w:pStyle w:val="af1"/>
      </w:pPr>
      <w:r w:rsidRPr="001574DD">
        <w:t xml:space="preserve">Прием граждан абонентским сектором ведется ежедневно по скользящему графику для сотрудников, без перерывов на обед. На личном приеме было обслужено </w:t>
      </w:r>
      <w:r w:rsidR="00821321" w:rsidRPr="001574DD">
        <w:t xml:space="preserve">19760 </w:t>
      </w:r>
      <w:r w:rsidRPr="001574DD">
        <w:t xml:space="preserve"> граждан, заключено </w:t>
      </w:r>
      <w:r w:rsidR="00821321" w:rsidRPr="001574DD">
        <w:t>136</w:t>
      </w:r>
      <w:r w:rsidRPr="001574DD">
        <w:t xml:space="preserve"> соглашений на рассрочку оплаты взноса на капитальный ремонт, выдано </w:t>
      </w:r>
      <w:r w:rsidR="00821321" w:rsidRPr="001574DD">
        <w:t>6 253</w:t>
      </w:r>
      <w:r w:rsidRPr="001574DD">
        <w:t xml:space="preserve"> справок об отсутствии задолженности по взносам для оформления субсидий и компенсаций, направлено </w:t>
      </w:r>
      <w:r w:rsidR="001F6268" w:rsidRPr="001574DD">
        <w:t xml:space="preserve">31 840 </w:t>
      </w:r>
      <w:r w:rsidRPr="001574DD">
        <w:t>ответов в органы социальной защиты населения для получения субсидии лицам льготных категорий.</w:t>
      </w:r>
    </w:p>
    <w:p w14:paraId="7AC81D0B" w14:textId="77777777" w:rsidR="00DF0C91" w:rsidRPr="001574DD" w:rsidRDefault="00DF0C91" w:rsidP="00DF0C91">
      <w:pPr>
        <w:pStyle w:val="af1"/>
      </w:pPr>
      <w:r w:rsidRPr="001574DD">
        <w:t>С целью создания позитивного имиджа организации, а также проведения массовой информационно-разъяснительной работы с гражданами по вопросам капитального ремонта, проводились объезды объектов капитального ремонта на территории Астраханской области с участием представителей регионального министерства строительства и ЖКХ, руководителей регионального оператора и последующим освещением в СМИ.</w:t>
      </w:r>
    </w:p>
    <w:p w14:paraId="6A0F2A53" w14:textId="77777777" w:rsidR="00DF0C91" w:rsidRPr="001574DD" w:rsidRDefault="00DF0C91" w:rsidP="00DF0C91">
      <w:pPr>
        <w:pStyle w:val="af1"/>
      </w:pPr>
      <w:r w:rsidRPr="001574DD">
        <w:t>В 2023 году с целью увеличения собираемости взносов на проведение капитального ремонта общего имущества на территории Астраханской области проводились следующие мероприятия:</w:t>
      </w:r>
    </w:p>
    <w:p w14:paraId="62D7B1C1" w14:textId="77777777" w:rsidR="00DF0C91" w:rsidRPr="001574DD" w:rsidRDefault="00DF0C91" w:rsidP="00DF0C91">
      <w:pPr>
        <w:spacing w:after="0" w:line="240" w:lineRule="auto"/>
        <w:ind w:firstLine="708"/>
        <w:jc w:val="both"/>
        <w:rPr>
          <w:rFonts w:ascii="Times New Roman" w:hAnsi="Times New Roman" w:cs="Times New Roman"/>
          <w:color w:val="000000"/>
          <w:sz w:val="28"/>
          <w:szCs w:val="28"/>
        </w:rPr>
      </w:pPr>
      <w:r w:rsidRPr="001574DD">
        <w:rPr>
          <w:rFonts w:ascii="Times New Roman" w:hAnsi="Times New Roman" w:cs="Times New Roman"/>
          <w:color w:val="000000"/>
          <w:sz w:val="28"/>
          <w:szCs w:val="28"/>
        </w:rPr>
        <w:t xml:space="preserve">-добавлена возможность он-лайн оплаты взносов на капитальный ремонт на официальном сайте </w:t>
      </w:r>
      <w:hyperlink r:id="rId14" w:tgtFrame="_blank" w:history="1">
        <w:r w:rsidRPr="001574DD">
          <w:rPr>
            <w:rStyle w:val="ab"/>
            <w:rFonts w:ascii="Times New Roman" w:hAnsi="Times New Roman" w:cs="Times New Roman"/>
            <w:bCs/>
            <w:sz w:val="28"/>
            <w:szCs w:val="28"/>
            <w:shd w:val="clear" w:color="auto" w:fill="FFFFFF"/>
          </w:rPr>
          <w:t>fond-remont.ru</w:t>
        </w:r>
      </w:hyperlink>
      <w:r w:rsidRPr="001574DD">
        <w:rPr>
          <w:rFonts w:ascii="Times New Roman" w:hAnsi="Times New Roman" w:cs="Times New Roman"/>
          <w:color w:val="000000"/>
          <w:sz w:val="28"/>
          <w:szCs w:val="28"/>
        </w:rPr>
        <w:t xml:space="preserve"> регионального оператора с помощью банковских карт;</w:t>
      </w:r>
    </w:p>
    <w:p w14:paraId="07CB1FC5" w14:textId="77777777" w:rsidR="00DF0C91" w:rsidRPr="001574DD" w:rsidRDefault="00DF0C91" w:rsidP="00DF0C91">
      <w:pPr>
        <w:spacing w:after="0" w:line="240" w:lineRule="auto"/>
        <w:ind w:firstLine="708"/>
        <w:jc w:val="both"/>
        <w:rPr>
          <w:rFonts w:ascii="Times New Roman" w:hAnsi="Times New Roman" w:cs="Times New Roman"/>
          <w:color w:val="000000"/>
          <w:sz w:val="28"/>
          <w:szCs w:val="28"/>
        </w:rPr>
      </w:pPr>
      <w:r w:rsidRPr="001574DD">
        <w:rPr>
          <w:rFonts w:ascii="Times New Roman" w:hAnsi="Times New Roman" w:cs="Times New Roman"/>
          <w:color w:val="000000"/>
          <w:sz w:val="28"/>
          <w:szCs w:val="28"/>
        </w:rPr>
        <w:t>- в операционных окнах, обслуживающих абонентов фонда капитального ремонта, установлен платежный терминал, для возможности оплаты задолженности собственниками жилых помещений и текущих платежей, с помощью банковских карт, находясь на приёме у специалиста;</w:t>
      </w:r>
    </w:p>
    <w:p w14:paraId="168E7633" w14:textId="77777777" w:rsidR="00DF0C91" w:rsidRPr="001574DD" w:rsidRDefault="00DF0C91" w:rsidP="00DF0C91">
      <w:pPr>
        <w:spacing w:after="0" w:line="240" w:lineRule="auto"/>
        <w:ind w:firstLine="708"/>
        <w:jc w:val="both"/>
        <w:rPr>
          <w:rFonts w:ascii="Times New Roman" w:hAnsi="Times New Roman" w:cs="Times New Roman"/>
          <w:color w:val="000000"/>
          <w:sz w:val="28"/>
          <w:szCs w:val="28"/>
        </w:rPr>
      </w:pPr>
      <w:r w:rsidRPr="001574DD">
        <w:rPr>
          <w:rFonts w:ascii="Times New Roman" w:hAnsi="Times New Roman" w:cs="Times New Roman"/>
          <w:color w:val="000000"/>
          <w:sz w:val="28"/>
          <w:szCs w:val="28"/>
        </w:rPr>
        <w:t xml:space="preserve">- разработан </w:t>
      </w:r>
      <w:r w:rsidRPr="001574DD">
        <w:rPr>
          <w:rFonts w:ascii="Times New Roman" w:hAnsi="Times New Roman" w:cs="Times New Roman"/>
          <w:color w:val="000000"/>
          <w:sz w:val="28"/>
          <w:szCs w:val="28"/>
          <w:lang w:val="en-US"/>
        </w:rPr>
        <w:t>qr</w:t>
      </w:r>
      <w:r w:rsidRPr="001574DD">
        <w:rPr>
          <w:rFonts w:ascii="Times New Roman" w:hAnsi="Times New Roman" w:cs="Times New Roman"/>
          <w:color w:val="000000"/>
          <w:sz w:val="28"/>
          <w:szCs w:val="28"/>
        </w:rPr>
        <w:t>-код, который добавлен на паспорт объекта, по которому ведется капитальный ремонт, для перехода собственников к осуществлению оплаты взносов;</w:t>
      </w:r>
    </w:p>
    <w:p w14:paraId="72594DC1" w14:textId="77777777" w:rsidR="00DF0C91" w:rsidRPr="001574DD" w:rsidRDefault="00DF0C91" w:rsidP="00DF0C91">
      <w:pPr>
        <w:pStyle w:val="PreformattedText"/>
        <w:ind w:firstLine="708"/>
        <w:jc w:val="both"/>
        <w:rPr>
          <w:rFonts w:ascii="Times New Roman" w:hAnsi="Times New Roman" w:cs="Times New Roman"/>
          <w:color w:val="000000"/>
          <w:sz w:val="28"/>
          <w:szCs w:val="28"/>
          <w:lang w:val="ru-RU"/>
        </w:rPr>
      </w:pPr>
      <w:r w:rsidRPr="001574DD">
        <w:rPr>
          <w:rFonts w:ascii="Times New Roman" w:hAnsi="Times New Roman" w:cs="Times New Roman"/>
          <w:color w:val="000000"/>
          <w:sz w:val="28"/>
          <w:szCs w:val="28"/>
          <w:lang w:val="ru-RU"/>
        </w:rPr>
        <w:t>-</w:t>
      </w:r>
      <w:r w:rsidRPr="001574DD">
        <w:rPr>
          <w:rFonts w:ascii="Times New Roman" w:hAnsi="Times New Roman" w:cs="Times New Roman"/>
          <w:sz w:val="28"/>
          <w:szCs w:val="28"/>
          <w:lang w:val="ru-RU"/>
        </w:rPr>
        <w:t xml:space="preserve"> в период с 01.11.2023 по 31.12.2023 региональный оператор провел мероприятие по списанию пени, начисленных собственникам помещений в многоквартирных домах, формирующих фонд капитального ремонта на общем счете регионального оператора, и имеющих просроченную задолженность по оплате взносов на капитальный ремонт.</w:t>
      </w:r>
    </w:p>
    <w:p w14:paraId="2A21D9F2" w14:textId="41AFC7E1" w:rsidR="008B272E" w:rsidRPr="001574DD" w:rsidRDefault="008B272E" w:rsidP="008B272E">
      <w:pPr>
        <w:pStyle w:val="af1"/>
      </w:pPr>
      <w:r w:rsidRPr="001574DD">
        <w:t>В целях реализации жилищного законодательства в сфере капитального ремонт</w:t>
      </w:r>
      <w:r w:rsidR="001E7357" w:rsidRPr="001574DD">
        <w:t>а региональным оператором в 2023</w:t>
      </w:r>
      <w:r w:rsidRPr="001574DD">
        <w:t xml:space="preserve"> году предложения о проведении капитального ремонта общего имущества М</w:t>
      </w:r>
      <w:r w:rsidR="001E7357" w:rsidRPr="001574DD">
        <w:t>КД, который запланирован на 2024</w:t>
      </w:r>
      <w:r w:rsidRPr="001574DD">
        <w:t xml:space="preserve"> год размещались на официальном сайте регионального оператора (</w:t>
      </w:r>
      <w:r w:rsidRPr="001574DD">
        <w:rPr>
          <w:lang w:val="en-US"/>
        </w:rPr>
        <w:t>fond</w:t>
      </w:r>
      <w:r w:rsidRPr="001574DD">
        <w:t>-</w:t>
      </w:r>
      <w:r w:rsidRPr="001574DD">
        <w:rPr>
          <w:lang w:val="en-US"/>
        </w:rPr>
        <w:t>remont</w:t>
      </w:r>
      <w:r w:rsidRPr="001574DD">
        <w:t>.</w:t>
      </w:r>
      <w:r w:rsidRPr="001574DD">
        <w:rPr>
          <w:lang w:val="en-US"/>
        </w:rPr>
        <w:t>ru</w:t>
      </w:r>
      <w:r w:rsidRPr="001574DD">
        <w:t>.)</w:t>
      </w:r>
      <w:r w:rsidR="007124BF" w:rsidRPr="001574DD">
        <w:t>,</w:t>
      </w:r>
      <w:r w:rsidRPr="001574DD">
        <w:t xml:space="preserve"> </w:t>
      </w:r>
      <w:r w:rsidR="007124BF" w:rsidRPr="001574DD">
        <w:t xml:space="preserve">АО «Цифровые решения» </w:t>
      </w:r>
      <w:r w:rsidRPr="001574DD">
        <w:t>и в газете «Хронометр».</w:t>
      </w:r>
    </w:p>
    <w:p w14:paraId="7ED9ED7D" w14:textId="3365C644" w:rsidR="007124BF" w:rsidRPr="001574DD" w:rsidRDefault="007124BF" w:rsidP="007124BF">
      <w:pPr>
        <w:pStyle w:val="af1"/>
      </w:pPr>
      <w:r w:rsidRPr="001574DD">
        <w:t>В  адрес глав муниципальных образований Астраханской области были направлены письма с просьбой разместить на информационных стендах и на официальных сайтах предложения регионального оператора о проведении капитального ремонта общего имущества МКД, к</w:t>
      </w:r>
      <w:r w:rsidR="001E7357" w:rsidRPr="001574DD">
        <w:t>оторый запланирован на 2024</w:t>
      </w:r>
      <w:r w:rsidRPr="001574DD">
        <w:t xml:space="preserve"> год.</w:t>
      </w:r>
    </w:p>
    <w:p w14:paraId="771B6923" w14:textId="4B1DAA03" w:rsidR="00901695" w:rsidRPr="001574DD" w:rsidRDefault="00901695" w:rsidP="004767CA">
      <w:pPr>
        <w:pStyle w:val="af1"/>
      </w:pPr>
      <w:r w:rsidRPr="001574DD">
        <w:t>В</w:t>
      </w:r>
      <w:r w:rsidR="00E70EA6" w:rsidRPr="001574DD">
        <w:t xml:space="preserve"> об</w:t>
      </w:r>
      <w:r w:rsidR="004767CA" w:rsidRPr="001574DD">
        <w:t>язанности подрядных организаций,</w:t>
      </w:r>
      <w:r w:rsidR="00E70EA6" w:rsidRPr="001574DD">
        <w:t xml:space="preserve"> с которыми</w:t>
      </w:r>
      <w:r w:rsidR="004767CA" w:rsidRPr="001574DD">
        <w:t xml:space="preserve"> заключаются  договоры</w:t>
      </w:r>
      <w:r w:rsidRPr="001574DD">
        <w:t xml:space="preserve"> на выполнение работ по капитальному ремонту </w:t>
      </w:r>
      <w:r w:rsidR="004767CA" w:rsidRPr="001574DD">
        <w:t xml:space="preserve">включено </w:t>
      </w:r>
      <w:r w:rsidR="00E70EA6" w:rsidRPr="001574DD">
        <w:t xml:space="preserve">размещение информационного </w:t>
      </w:r>
      <w:r w:rsidR="00445737" w:rsidRPr="001574DD">
        <w:t>листа</w:t>
      </w:r>
      <w:r w:rsidR="00E70EA6" w:rsidRPr="001574DD">
        <w:t xml:space="preserve"> на многоквартирном доме</w:t>
      </w:r>
      <w:r w:rsidR="004767CA" w:rsidRPr="001574DD">
        <w:t xml:space="preserve"> с</w:t>
      </w:r>
      <w:r w:rsidR="0046514E" w:rsidRPr="001574DD">
        <w:t>одержащего  информацию</w:t>
      </w:r>
      <w:r w:rsidR="0039311B" w:rsidRPr="001574DD">
        <w:t xml:space="preserve"> о выполняемых работах  по капитальному ремонту на доме</w:t>
      </w:r>
      <w:r w:rsidR="0046514E" w:rsidRPr="001574DD">
        <w:t>, а также информацию</w:t>
      </w:r>
      <w:r w:rsidR="0039311B" w:rsidRPr="001574DD">
        <w:t xml:space="preserve"> </w:t>
      </w:r>
      <w:r w:rsidR="0039311B" w:rsidRPr="001574DD">
        <w:lastRenderedPageBreak/>
        <w:t xml:space="preserve">о </w:t>
      </w:r>
      <w:r w:rsidR="003C0720" w:rsidRPr="001574DD">
        <w:t xml:space="preserve">важности своевременного внесения </w:t>
      </w:r>
      <w:r w:rsidR="0039311B" w:rsidRPr="001574DD">
        <w:t xml:space="preserve"> взносов на капитальный ремонт</w:t>
      </w:r>
      <w:r w:rsidR="0046514E" w:rsidRPr="001574DD">
        <w:t xml:space="preserve"> и последствия не </w:t>
      </w:r>
      <w:r w:rsidR="008C6485" w:rsidRPr="001574DD">
        <w:t>оплаты</w:t>
      </w:r>
      <w:r w:rsidR="0046514E" w:rsidRPr="001574DD">
        <w:t xml:space="preserve"> последних</w:t>
      </w:r>
      <w:r w:rsidR="003C4BCC" w:rsidRPr="001574DD">
        <w:t>.</w:t>
      </w:r>
    </w:p>
    <w:p w14:paraId="7C5D59C9" w14:textId="7C6DBADB" w:rsidR="007F0B2D" w:rsidRPr="001574DD" w:rsidRDefault="007F0B2D" w:rsidP="007F0B2D">
      <w:pPr>
        <w:pStyle w:val="af1"/>
      </w:pPr>
      <w:r w:rsidRPr="001574DD">
        <w:t xml:space="preserve">Региональным оператором в 2023 году рассмотрено 446 протокола общего собрания собственников помещений в МКД, из них: </w:t>
      </w:r>
    </w:p>
    <w:p w14:paraId="244A64CA" w14:textId="406DF71C" w:rsidR="007F0B2D" w:rsidRPr="001574DD" w:rsidRDefault="007F0B2D" w:rsidP="007F0B2D">
      <w:pPr>
        <w:pStyle w:val="af1"/>
      </w:pPr>
      <w:r w:rsidRPr="001574DD">
        <w:t>- 70 протоколов о принятии решения о проведении капитального ремонта общего имущества МКД в 2024 году, формирующих фонд капитального ремонта на счете регионального оператора,</w:t>
      </w:r>
    </w:p>
    <w:p w14:paraId="55095B18" w14:textId="064E348D" w:rsidR="007F0B2D" w:rsidRPr="001574DD" w:rsidRDefault="007F0B2D" w:rsidP="007F0B2D">
      <w:pPr>
        <w:pStyle w:val="af1"/>
      </w:pPr>
      <w:r w:rsidRPr="001574DD">
        <w:t>- 169 протоколов о выполнении работ по капитальному ремонту общего имущества МКД, формирующих фонд капитального ремонта на специальных счетах, владельцем которых определен региональный оператор,</w:t>
      </w:r>
    </w:p>
    <w:p w14:paraId="62F88D05" w14:textId="777DDF27" w:rsidR="007F0B2D" w:rsidRPr="001574DD" w:rsidRDefault="007F0B2D" w:rsidP="007F0B2D">
      <w:pPr>
        <w:pStyle w:val="af1"/>
      </w:pPr>
      <w:r w:rsidRPr="001574DD">
        <w:t>-  77 протокол о переносе сроков проведения капитального ремонта,</w:t>
      </w:r>
    </w:p>
    <w:p w14:paraId="7446E8D5" w14:textId="6070E7BF" w:rsidR="007F0B2D" w:rsidRPr="001574DD" w:rsidRDefault="00E65DA5" w:rsidP="007F0B2D">
      <w:pPr>
        <w:pStyle w:val="af1"/>
      </w:pPr>
      <w:r w:rsidRPr="001574DD">
        <w:t xml:space="preserve">- </w:t>
      </w:r>
      <w:r w:rsidR="007F0B2D" w:rsidRPr="001574DD">
        <w:t>100</w:t>
      </w:r>
      <w:r w:rsidRPr="001574DD">
        <w:t xml:space="preserve"> </w:t>
      </w:r>
      <w:r w:rsidR="007F0B2D" w:rsidRPr="001574DD">
        <w:t>протоколов об изменении способа формирования фонда капитального ремо</w:t>
      </w:r>
      <w:r w:rsidRPr="001574DD">
        <w:t>нта, из них: 90</w:t>
      </w:r>
      <w:r w:rsidR="007F0B2D" w:rsidRPr="001574DD">
        <w:t xml:space="preserve"> протоколов об изменении способа формирования фонда со счета регионального о</w:t>
      </w:r>
      <w:r w:rsidRPr="001574DD">
        <w:t xml:space="preserve">ператора на специальный счет и </w:t>
      </w:r>
      <w:r w:rsidR="007F0B2D" w:rsidRPr="001574DD">
        <w:t xml:space="preserve">10 протоколов об изменении способа формирования фонда со специального счета на счет регионального оператора. </w:t>
      </w:r>
    </w:p>
    <w:p w14:paraId="5F5F226C" w14:textId="7EB8C008" w:rsidR="007F0B2D" w:rsidRPr="001574DD" w:rsidRDefault="00E65DA5" w:rsidP="007F0B2D">
      <w:pPr>
        <w:pStyle w:val="af1"/>
      </w:pPr>
      <w:r w:rsidRPr="001574DD">
        <w:t xml:space="preserve">-  </w:t>
      </w:r>
      <w:r w:rsidR="007F0B2D" w:rsidRPr="001574DD">
        <w:t>10</w:t>
      </w:r>
      <w:r w:rsidRPr="001574DD">
        <w:t xml:space="preserve"> </w:t>
      </w:r>
      <w:r w:rsidR="007F0B2D" w:rsidRPr="001574DD">
        <w:t xml:space="preserve"> протоколов о замене владельца специального счета;</w:t>
      </w:r>
    </w:p>
    <w:p w14:paraId="5FB86A91" w14:textId="71289A5F" w:rsidR="007F0B2D" w:rsidRPr="006D760E" w:rsidRDefault="00E65DA5" w:rsidP="007F0B2D">
      <w:pPr>
        <w:pStyle w:val="af1"/>
      </w:pPr>
      <w:r w:rsidRPr="001574DD">
        <w:t xml:space="preserve">- </w:t>
      </w:r>
      <w:r w:rsidR="007F0B2D" w:rsidRPr="001574DD">
        <w:t>20 протоколов о переносе сроков на специальном счете, о выборе или переизбрании уполномоченного лица, об увеличении размера взносов на капитальный ремонт и др.</w:t>
      </w:r>
      <w:r w:rsidR="007F0B2D" w:rsidRPr="006D760E">
        <w:t xml:space="preserve"> </w:t>
      </w:r>
    </w:p>
    <w:p w14:paraId="6D924BDB" w14:textId="267597C8" w:rsidR="007024F4" w:rsidRPr="00D60308" w:rsidRDefault="00B52764" w:rsidP="004D7ECF">
      <w:pPr>
        <w:pStyle w:val="af1"/>
      </w:pPr>
      <w:r w:rsidRPr="00D60308">
        <w:t xml:space="preserve">За </w:t>
      </w:r>
      <w:r w:rsidR="00F0565A" w:rsidRPr="00D60308">
        <w:t>2023</w:t>
      </w:r>
      <w:r w:rsidR="002A7774" w:rsidRPr="00D60308">
        <w:t xml:space="preserve"> год внесено изменений в </w:t>
      </w:r>
      <w:r w:rsidR="009B65EA" w:rsidRPr="00D60308">
        <w:t>7 248</w:t>
      </w:r>
      <w:r w:rsidRPr="00D60308">
        <w:t xml:space="preserve"> лицевых счетов </w:t>
      </w:r>
      <w:r w:rsidR="00663987">
        <w:t xml:space="preserve">(население) </w:t>
      </w:r>
      <w:r w:rsidRPr="00D60308">
        <w:t xml:space="preserve">по корректировке площади, подключения/ </w:t>
      </w:r>
      <w:r w:rsidR="005B2E33" w:rsidRPr="00D60308">
        <w:t>отключения от выставления платежных документов,</w:t>
      </w:r>
      <w:r w:rsidRPr="00D60308">
        <w:t xml:space="preserve"> перерасчеты, корректировке начислений</w:t>
      </w:r>
      <w:r w:rsidR="005B2E33" w:rsidRPr="00D60308">
        <w:t>.</w:t>
      </w:r>
    </w:p>
    <w:p w14:paraId="2C30AFFC" w14:textId="26855979" w:rsidR="00393A9B" w:rsidRPr="00D60308" w:rsidRDefault="009E15E9" w:rsidP="00DE29E0">
      <w:pPr>
        <w:pStyle w:val="af1"/>
      </w:pPr>
      <w:r w:rsidRPr="00D60308">
        <w:t>За</w:t>
      </w:r>
      <w:r w:rsidR="00F0565A" w:rsidRPr="00D60308">
        <w:t xml:space="preserve"> период с января по декабрь 2023</w:t>
      </w:r>
      <w:r w:rsidRPr="00D60308">
        <w:t xml:space="preserve"> года отключено от в</w:t>
      </w:r>
      <w:r w:rsidR="00374A32" w:rsidRPr="00D60308">
        <w:t xml:space="preserve">ыставления платежных документов </w:t>
      </w:r>
      <w:r w:rsidR="00761D63" w:rsidRPr="00D60308">
        <w:t>24</w:t>
      </w:r>
      <w:r w:rsidR="00FB2FEE" w:rsidRPr="00D60308">
        <w:t xml:space="preserve"> многоквартирных дома,  которые были </w:t>
      </w:r>
      <w:r w:rsidR="008D53F4" w:rsidRPr="00D60308">
        <w:t xml:space="preserve"> признаны аварийными, подлежащими сносу. </w:t>
      </w:r>
    </w:p>
    <w:p w14:paraId="547C9825" w14:textId="5203B4E7" w:rsidR="007464AC" w:rsidRPr="000C304E" w:rsidRDefault="002356C4" w:rsidP="007464AC">
      <w:pPr>
        <w:pStyle w:val="af1"/>
      </w:pPr>
      <w:r w:rsidRPr="000C304E">
        <w:t>За период 2023</w:t>
      </w:r>
      <w:r w:rsidR="007464AC" w:rsidRPr="000C304E">
        <w:t xml:space="preserve"> год</w:t>
      </w:r>
      <w:r w:rsidRPr="000C304E">
        <w:t>а</w:t>
      </w:r>
      <w:r w:rsidR="007464AC" w:rsidRPr="000C304E">
        <w:t xml:space="preserve"> </w:t>
      </w:r>
      <w:r w:rsidR="00B35612" w:rsidRPr="000C304E">
        <w:t xml:space="preserve">собственникам помещений МКД </w:t>
      </w:r>
      <w:r w:rsidR="000C304E" w:rsidRPr="000C304E">
        <w:t xml:space="preserve">по следующим основаниям </w:t>
      </w:r>
      <w:r w:rsidR="007464AC" w:rsidRPr="000C304E">
        <w:t>было возвращен</w:t>
      </w:r>
      <w:r w:rsidR="00695C84" w:rsidRPr="000C304E">
        <w:t xml:space="preserve">о денежных средств в размере </w:t>
      </w:r>
      <w:r w:rsidR="000C304E" w:rsidRPr="000C304E">
        <w:t>480 112,24</w:t>
      </w:r>
      <w:r w:rsidR="00695C84" w:rsidRPr="000C304E">
        <w:t xml:space="preserve"> </w:t>
      </w:r>
      <w:r w:rsidR="000C304E" w:rsidRPr="000C304E">
        <w:t>руб.,</w:t>
      </w:r>
      <w:r w:rsidR="007464AC" w:rsidRPr="000C304E">
        <w:t xml:space="preserve"> из  которых:</w:t>
      </w:r>
    </w:p>
    <w:p w14:paraId="4AE5B93A" w14:textId="6119E0E4" w:rsidR="007464AC" w:rsidRPr="000C304E" w:rsidRDefault="007464AC" w:rsidP="007464AC">
      <w:pPr>
        <w:pStyle w:val="af1"/>
      </w:pPr>
      <w:r w:rsidRPr="000C304E">
        <w:t>- исключены из региональной программы, т. к. в МКД менее 5 квартир в размере</w:t>
      </w:r>
      <w:r w:rsidR="004D21B1" w:rsidRPr="000C304E">
        <w:t xml:space="preserve"> </w:t>
      </w:r>
      <w:r w:rsidR="00316C72" w:rsidRPr="000C304E">
        <w:t xml:space="preserve"> </w:t>
      </w:r>
      <w:r w:rsidR="00C521D7" w:rsidRPr="000C304E">
        <w:t>377 711,23</w:t>
      </w:r>
      <w:r w:rsidR="00316C72" w:rsidRPr="000C304E">
        <w:t xml:space="preserve"> </w:t>
      </w:r>
      <w:r w:rsidR="004D21B1" w:rsidRPr="000C304E">
        <w:t xml:space="preserve"> </w:t>
      </w:r>
      <w:r w:rsidR="006C71CC" w:rsidRPr="000C304E">
        <w:t>руб</w:t>
      </w:r>
      <w:r w:rsidRPr="000C304E">
        <w:t>.;</w:t>
      </w:r>
    </w:p>
    <w:p w14:paraId="6D4045F1" w14:textId="163E8DEE" w:rsidR="006C71CC" w:rsidRPr="00316C72" w:rsidRDefault="006C71CC" w:rsidP="005B68D3">
      <w:pPr>
        <w:pStyle w:val="af1"/>
      </w:pPr>
      <w:r w:rsidRPr="000C304E">
        <w:t>- изъятие по</w:t>
      </w:r>
      <w:r w:rsidR="00C521D7" w:rsidRPr="000C304E">
        <w:t>д муниципальные нужды в размере 102 401,01</w:t>
      </w:r>
      <w:r w:rsidR="004D21B1" w:rsidRPr="000C304E">
        <w:t xml:space="preserve"> </w:t>
      </w:r>
      <w:r w:rsidRPr="000C304E">
        <w:t>руб.</w:t>
      </w:r>
    </w:p>
    <w:p w14:paraId="0DD81CE8" w14:textId="77777777" w:rsidR="00443E4F" w:rsidRPr="00B44C41" w:rsidRDefault="00443E4F" w:rsidP="00443E4F">
      <w:pPr>
        <w:pStyle w:val="af1"/>
        <w:jc w:val="center"/>
        <w:rPr>
          <w:b/>
        </w:rPr>
      </w:pPr>
    </w:p>
    <w:p w14:paraId="10E1DE86" w14:textId="65F6F154" w:rsidR="00DF433E" w:rsidRPr="001574DD" w:rsidRDefault="00BF1118" w:rsidP="00443E4F">
      <w:pPr>
        <w:pStyle w:val="af1"/>
        <w:jc w:val="center"/>
        <w:rPr>
          <w:b/>
        </w:rPr>
      </w:pPr>
      <w:r w:rsidRPr="001574DD">
        <w:rPr>
          <w:b/>
        </w:rPr>
        <w:t xml:space="preserve">6. </w:t>
      </w:r>
      <w:r w:rsidR="00DF433E" w:rsidRPr="001574DD">
        <w:rPr>
          <w:b/>
        </w:rPr>
        <w:t>Мероприятия контролирующ</w:t>
      </w:r>
      <w:r w:rsidR="006A0AFF" w:rsidRPr="001574DD">
        <w:rPr>
          <w:b/>
        </w:rPr>
        <w:t>их</w:t>
      </w:r>
      <w:r w:rsidR="00DF433E" w:rsidRPr="001574DD">
        <w:rPr>
          <w:b/>
        </w:rPr>
        <w:t xml:space="preserve"> и надзорных органов.</w:t>
      </w:r>
    </w:p>
    <w:p w14:paraId="4EC1D586" w14:textId="6B68F7A0" w:rsidR="00946D78" w:rsidRPr="001574DD" w:rsidRDefault="00DF433E" w:rsidP="00B85C94">
      <w:pPr>
        <w:pStyle w:val="af1"/>
      </w:pPr>
      <w:r w:rsidRPr="001574DD">
        <w:t>Деятельность регионального оператора</w:t>
      </w:r>
      <w:r w:rsidR="00BC2AA9" w:rsidRPr="001574DD">
        <w:t xml:space="preserve"> регулярно является объектом проверок надзорных и контролирующих структур</w:t>
      </w:r>
      <w:r w:rsidR="00030231" w:rsidRPr="001574DD">
        <w:t>.</w:t>
      </w:r>
      <w:r w:rsidR="006A0AFF" w:rsidRPr="001574DD">
        <w:t xml:space="preserve"> В отношении регионального оператора в 20</w:t>
      </w:r>
      <w:r w:rsidR="002356C4" w:rsidRPr="001574DD">
        <w:t>23</w:t>
      </w:r>
      <w:r w:rsidR="00946D78" w:rsidRPr="001574DD">
        <w:t xml:space="preserve"> году проведены</w:t>
      </w:r>
      <w:r w:rsidR="006A0AFF" w:rsidRPr="001574DD">
        <w:t xml:space="preserve"> </w:t>
      </w:r>
      <w:r w:rsidR="00EA4685" w:rsidRPr="001574DD">
        <w:t xml:space="preserve"> </w:t>
      </w:r>
      <w:r w:rsidR="00946D78" w:rsidRPr="001574DD">
        <w:t xml:space="preserve"> провер</w:t>
      </w:r>
      <w:r w:rsidR="003D77F7" w:rsidRPr="001574DD">
        <w:t>к</w:t>
      </w:r>
      <w:r w:rsidR="00946D78" w:rsidRPr="001574DD">
        <w:t>и</w:t>
      </w:r>
      <w:r w:rsidR="003D77F7" w:rsidRPr="001574DD">
        <w:t>:</w:t>
      </w:r>
    </w:p>
    <w:p w14:paraId="491CE26E" w14:textId="340A9C6E" w:rsidR="003D77F7" w:rsidRPr="001574DD" w:rsidRDefault="007A601F" w:rsidP="003D77F7">
      <w:pPr>
        <w:pStyle w:val="af1"/>
        <w:jc w:val="left"/>
      </w:pPr>
      <w:r w:rsidRPr="001574DD">
        <w:t>- П</w:t>
      </w:r>
      <w:r w:rsidR="003D77F7" w:rsidRPr="001574DD">
        <w:t>року</w:t>
      </w:r>
      <w:r w:rsidR="002356C4" w:rsidRPr="001574DD">
        <w:t>ратурой Астрах</w:t>
      </w:r>
      <w:r w:rsidR="00946D78" w:rsidRPr="001574DD">
        <w:t>анской области – 1</w:t>
      </w:r>
      <w:r w:rsidR="003D77F7" w:rsidRPr="001574DD">
        <w:t xml:space="preserve"> проверка;</w:t>
      </w:r>
    </w:p>
    <w:p w14:paraId="2F46E854" w14:textId="77777777" w:rsidR="00946D78" w:rsidRPr="001574DD" w:rsidRDefault="00946D78" w:rsidP="00946D78">
      <w:pPr>
        <w:pStyle w:val="af1"/>
        <w:jc w:val="left"/>
      </w:pPr>
      <w:r w:rsidRPr="001574DD">
        <w:t>- Контрольно-счетная палата Астраханской области – 1 проверка;</w:t>
      </w:r>
    </w:p>
    <w:p w14:paraId="4E4BB1D6" w14:textId="77777777" w:rsidR="00946D78" w:rsidRPr="001574DD" w:rsidRDefault="00946D78" w:rsidP="00946D78">
      <w:pPr>
        <w:pStyle w:val="af1"/>
        <w:jc w:val="left"/>
      </w:pPr>
      <w:r w:rsidRPr="001574DD">
        <w:t>- Службой жилищного надзора Астраханской области – 29 выездных проверок.</w:t>
      </w:r>
    </w:p>
    <w:p w14:paraId="48F237FB" w14:textId="77777777" w:rsidR="00946D78" w:rsidRPr="001574DD" w:rsidRDefault="00946D78" w:rsidP="00946D78">
      <w:pPr>
        <w:pStyle w:val="af1"/>
      </w:pPr>
      <w:r w:rsidRPr="001574DD">
        <w:t>Предоставлены ответы на 313 запросов силовых и надзорных структур.</w:t>
      </w:r>
    </w:p>
    <w:p w14:paraId="4E73AB63" w14:textId="77777777" w:rsidR="00267D76" w:rsidRPr="001574DD" w:rsidRDefault="00267D76" w:rsidP="00267D76">
      <w:pPr>
        <w:pStyle w:val="af1"/>
      </w:pPr>
      <w:r w:rsidRPr="001574DD">
        <w:t>По итогам прокурорского реагирования внесены 20 представлений:</w:t>
      </w:r>
    </w:p>
    <w:p w14:paraId="4682DACB" w14:textId="3BC11338" w:rsidR="00267D76" w:rsidRPr="001574DD" w:rsidRDefault="00267D76" w:rsidP="00267D76">
      <w:pPr>
        <w:pStyle w:val="af1"/>
      </w:pPr>
      <w:r w:rsidRPr="001574DD">
        <w:t>Прокуратура Ахтубинского района – 3;</w:t>
      </w:r>
    </w:p>
    <w:p w14:paraId="251071D1" w14:textId="5ED1F0B5" w:rsidR="00267D76" w:rsidRDefault="00267D76" w:rsidP="00267D76">
      <w:pPr>
        <w:pStyle w:val="af1"/>
      </w:pPr>
      <w:r w:rsidRPr="001574DD">
        <w:t>Прокуратура Камызякского района – 1;</w:t>
      </w:r>
    </w:p>
    <w:p w14:paraId="02EB3120" w14:textId="370C2CF7" w:rsidR="00267D76" w:rsidRDefault="00267D76" w:rsidP="00267D76">
      <w:pPr>
        <w:pStyle w:val="af1"/>
      </w:pPr>
      <w:r>
        <w:t xml:space="preserve">Прокуратура Ленинского района – 4; </w:t>
      </w:r>
    </w:p>
    <w:p w14:paraId="13C85612" w14:textId="669AE4B1" w:rsidR="00267D76" w:rsidRDefault="00267D76" w:rsidP="00267D76">
      <w:pPr>
        <w:pStyle w:val="af1"/>
      </w:pPr>
      <w:r>
        <w:t>Прокуратура ЗАТО Знаменск – 2;</w:t>
      </w:r>
    </w:p>
    <w:p w14:paraId="70F82F56" w14:textId="6EE634C6" w:rsidR="00331DC6" w:rsidRDefault="00267D76" w:rsidP="004F2EE9">
      <w:pPr>
        <w:pStyle w:val="af1"/>
      </w:pPr>
      <w:r>
        <w:lastRenderedPageBreak/>
        <w:t>Прокуратура Советского района – 4;</w:t>
      </w:r>
    </w:p>
    <w:p w14:paraId="524299C0" w14:textId="31521845" w:rsidR="00267D76" w:rsidRDefault="00267D76" w:rsidP="00267D76">
      <w:pPr>
        <w:pStyle w:val="af1"/>
      </w:pPr>
      <w:r>
        <w:t>Прокуратура Приволжского района – 1;</w:t>
      </w:r>
    </w:p>
    <w:p w14:paraId="60112B5F" w14:textId="5FA440FF" w:rsidR="00267D76" w:rsidRDefault="00267D76" w:rsidP="00267D76">
      <w:pPr>
        <w:pStyle w:val="af1"/>
      </w:pPr>
      <w:r>
        <w:t>Прокуратура Володарского района – 1;</w:t>
      </w:r>
    </w:p>
    <w:p w14:paraId="0DB9C670" w14:textId="04C23F79" w:rsidR="00267D76" w:rsidRDefault="00267D76" w:rsidP="00267D76">
      <w:pPr>
        <w:pStyle w:val="af1"/>
      </w:pPr>
      <w:r>
        <w:t>Прокуратура Енотаевского района – 1;</w:t>
      </w:r>
    </w:p>
    <w:p w14:paraId="2AFE71E2" w14:textId="4659D5F8" w:rsidR="00267D76" w:rsidRDefault="00267D76" w:rsidP="00267D76">
      <w:pPr>
        <w:pStyle w:val="af1"/>
      </w:pPr>
      <w:r>
        <w:t xml:space="preserve">Прокуратура Кировского района – 1; </w:t>
      </w:r>
    </w:p>
    <w:p w14:paraId="7E63B19B" w14:textId="018FFD40" w:rsidR="00267D76" w:rsidRDefault="00267D76" w:rsidP="00267D76">
      <w:pPr>
        <w:pStyle w:val="af1"/>
      </w:pPr>
      <w:r>
        <w:t>Прокуратура Икрянинского района – 1;</w:t>
      </w:r>
    </w:p>
    <w:p w14:paraId="3C68634E" w14:textId="1E44CE67" w:rsidR="00267D76" w:rsidRPr="002B46BA" w:rsidRDefault="00267D76" w:rsidP="00267D76">
      <w:pPr>
        <w:pStyle w:val="af1"/>
      </w:pPr>
      <w:r>
        <w:t>Прокуратура Астраханской области – 1.</w:t>
      </w:r>
    </w:p>
    <w:p w14:paraId="4F168748" w14:textId="77777777" w:rsidR="00AE6381" w:rsidRPr="00CA25DD" w:rsidRDefault="00AE6381" w:rsidP="00AE6381">
      <w:pPr>
        <w:pStyle w:val="af1"/>
      </w:pPr>
      <w:r w:rsidRPr="00CA25DD">
        <w:t>На указанные представления даны ответы с мерами принятыми во исполнение представлений и устранение нарушений. С целью недопущения нарушений законодательства представления прокуратуры Астраханской области и районных прокуратур Астраханской области (далее – представление) рассматриваются на оперативном совещании Фонда, содержания представлений доводятся до сотрудников, доводы представлений обсуждаются.</w:t>
      </w:r>
    </w:p>
    <w:p w14:paraId="2E50BF68" w14:textId="77777777" w:rsidR="00AE6381" w:rsidRPr="00CA25DD" w:rsidRDefault="00AE6381" w:rsidP="00AE6381">
      <w:pPr>
        <w:pStyle w:val="af1"/>
      </w:pPr>
      <w:r w:rsidRPr="00CA25DD">
        <w:t>Замечания указанные в представлениях поступивших в Фонд учтены, сотрудникам указано на необходимость надлежащего исполнения возложенных обязанностей, принятия исчерпывающих организационных мер с целью недопущения нарушений законодательства, а также на  безусловное соблюдение требований законодательства Российской Федерации при планировании и выполнении соответствующих мероприятий.</w:t>
      </w:r>
    </w:p>
    <w:p w14:paraId="25DE7F45" w14:textId="3D7CD28F" w:rsidR="001674E9" w:rsidRPr="001574DD" w:rsidRDefault="001674E9" w:rsidP="00CA25DD">
      <w:pPr>
        <w:pStyle w:val="af1"/>
      </w:pPr>
      <w:r w:rsidRPr="001574DD">
        <w:t>В 2023 году прокуратурой Астраханкой области вынесено постановление об административном правонарушении в отношении должностного лица Фонда по статье 5.59 КоАП РФ, которое привлечено к дисциплинарной ответственности с применением мер дисциплинарного взыскания в виде штрафа</w:t>
      </w:r>
      <w:r w:rsidR="008E27E8" w:rsidRPr="001574DD">
        <w:t xml:space="preserve"> в размере 5 000 рублей</w:t>
      </w:r>
      <w:r w:rsidRPr="001574DD">
        <w:t>.</w:t>
      </w:r>
    </w:p>
    <w:p w14:paraId="65E06BEE" w14:textId="63C55301" w:rsidR="00267D76" w:rsidRPr="001574DD" w:rsidRDefault="00267D76" w:rsidP="00CA25DD">
      <w:pPr>
        <w:pStyle w:val="af1"/>
      </w:pPr>
      <w:r w:rsidRPr="001574DD">
        <w:t>Службой жилищного надзора Астраханской области внесено 9 предписаний.</w:t>
      </w:r>
    </w:p>
    <w:p w14:paraId="2F8DDFE9" w14:textId="3429316F" w:rsidR="00385AA5" w:rsidRPr="008B3179" w:rsidRDefault="00385AA5" w:rsidP="00385AA5">
      <w:pPr>
        <w:pStyle w:val="af1"/>
      </w:pPr>
      <w:r w:rsidRPr="001574DD">
        <w:t xml:space="preserve">Управление федеральной антимонопольной службы Астраханской области привлекло 4 должностных лиц фонда к административной ответственности по </w:t>
      </w:r>
      <w:r w:rsidR="008E27E8" w:rsidRPr="001574DD">
        <w:t>части 10 статьи 7.32.4 КоАП РФ</w:t>
      </w:r>
      <w:r w:rsidRPr="001574DD">
        <w:t xml:space="preserve"> в виде административного штрафа в общем размере 12</w:t>
      </w:r>
      <w:r w:rsidR="008E27E8" w:rsidRPr="001574DD">
        <w:t xml:space="preserve"> </w:t>
      </w:r>
      <w:r w:rsidRPr="001574DD">
        <w:t>000 рублей.</w:t>
      </w:r>
    </w:p>
    <w:p w14:paraId="2C86D5C0" w14:textId="77777777" w:rsidR="001C50B4" w:rsidRPr="00B44C41" w:rsidRDefault="001C50B4" w:rsidP="00DE29E0">
      <w:pPr>
        <w:pStyle w:val="af1"/>
        <w:ind w:firstLine="0"/>
        <w:rPr>
          <w:b/>
        </w:rPr>
      </w:pPr>
    </w:p>
    <w:p w14:paraId="609ED546" w14:textId="7C3CE369" w:rsidR="00A64254" w:rsidRDefault="00331DC6" w:rsidP="00331DC6">
      <w:pPr>
        <w:pStyle w:val="af1"/>
        <w:ind w:left="1069" w:firstLine="0"/>
        <w:rPr>
          <w:b/>
        </w:rPr>
      </w:pPr>
      <w:r>
        <w:rPr>
          <w:b/>
        </w:rPr>
        <w:t xml:space="preserve">7. </w:t>
      </w:r>
      <w:r w:rsidR="00357CD7" w:rsidRPr="00B44C41">
        <w:rPr>
          <w:b/>
        </w:rPr>
        <w:t>Основные направ</w:t>
      </w:r>
      <w:r w:rsidR="0079459D" w:rsidRPr="00B44C41">
        <w:rPr>
          <w:b/>
        </w:rPr>
        <w:t>ления деятел</w:t>
      </w:r>
      <w:r w:rsidR="001F17D8">
        <w:rPr>
          <w:b/>
        </w:rPr>
        <w:t>ьности Фонда на 2024</w:t>
      </w:r>
      <w:r w:rsidR="00357CD7" w:rsidRPr="00B44C41">
        <w:rPr>
          <w:b/>
        </w:rPr>
        <w:t xml:space="preserve"> год:</w:t>
      </w:r>
    </w:p>
    <w:p w14:paraId="50BAF0F3" w14:textId="77777777" w:rsidR="00467419" w:rsidRPr="00B44C41" w:rsidRDefault="00467419" w:rsidP="00467419">
      <w:pPr>
        <w:pStyle w:val="af1"/>
        <w:ind w:left="1069" w:firstLine="0"/>
        <w:jc w:val="center"/>
        <w:rPr>
          <w:b/>
        </w:rPr>
      </w:pPr>
    </w:p>
    <w:p w14:paraId="1B708D92" w14:textId="77777777" w:rsidR="00175F1F" w:rsidRPr="00DC4581" w:rsidRDefault="00175F1F" w:rsidP="00175F1F">
      <w:pPr>
        <w:pStyle w:val="af1"/>
        <w:numPr>
          <w:ilvl w:val="0"/>
          <w:numId w:val="8"/>
        </w:numPr>
        <w:ind w:left="0" w:firstLine="568"/>
      </w:pPr>
      <w:r w:rsidRPr="00DC4581">
        <w:t>реализация краткосрочного плана региональной программы на 2024 год в соответствии с постановлением Министерства строительства и жилищно-коммунального хозяйства Астраханской области от 26.12.2023 № 32 «О краткосрочном плане реализации региональной программы «Проведение капитального ремонта общего имущества в многоквартирных домах, расположенных на территории Астраханской области, на 2014-2046годы» на 2024-2026годы»;</w:t>
      </w:r>
    </w:p>
    <w:p w14:paraId="47F3EA36" w14:textId="77777777" w:rsidR="00175F1F" w:rsidRPr="00DC4581" w:rsidRDefault="00175F1F" w:rsidP="00175F1F">
      <w:pPr>
        <w:pStyle w:val="af1"/>
        <w:numPr>
          <w:ilvl w:val="0"/>
          <w:numId w:val="8"/>
        </w:numPr>
        <w:ind w:left="0" w:firstLine="568"/>
      </w:pPr>
      <w:r w:rsidRPr="00DC4581">
        <w:t>завершение работ по реализации программы капитального ремонта за 2020 год (45 МКД по 79 видам работ); 2021 год (98 МКД по 214 видам работ), за 2022 год (112 МКД по 305 видам работ) до 31.12.2024 в отношении актуализированного перечня МКД;</w:t>
      </w:r>
    </w:p>
    <w:p w14:paraId="0D362F7F" w14:textId="3871D49C" w:rsidR="00E17D74" w:rsidRPr="00DC4581" w:rsidRDefault="00E17D74" w:rsidP="00C62FCF">
      <w:pPr>
        <w:spacing w:after="0" w:line="240" w:lineRule="auto"/>
        <w:ind w:firstLine="567"/>
        <w:jc w:val="both"/>
        <w:rPr>
          <w:rFonts w:ascii="Times New Roman" w:hAnsi="Times New Roman" w:cs="Times New Roman"/>
          <w:sz w:val="28"/>
          <w:szCs w:val="28"/>
        </w:rPr>
      </w:pPr>
      <w:r w:rsidRPr="00DC4581">
        <w:rPr>
          <w:rFonts w:ascii="Times New Roman" w:hAnsi="Times New Roman" w:cs="Times New Roman"/>
          <w:sz w:val="28"/>
          <w:szCs w:val="28"/>
        </w:rPr>
        <w:t>- в соответствии с п.4 ст. 7.1. Закона</w:t>
      </w:r>
      <w:r w:rsidR="00794712" w:rsidRPr="00DC4581">
        <w:rPr>
          <w:rFonts w:ascii="Times New Roman" w:hAnsi="Times New Roman" w:cs="Times New Roman"/>
          <w:sz w:val="28"/>
          <w:szCs w:val="28"/>
        </w:rPr>
        <w:t xml:space="preserve"> в срок до 01 ноября 2024</w:t>
      </w:r>
      <w:r w:rsidR="00627FC5" w:rsidRPr="00DC4581">
        <w:rPr>
          <w:rFonts w:ascii="Times New Roman" w:hAnsi="Times New Roman" w:cs="Times New Roman"/>
          <w:sz w:val="28"/>
          <w:szCs w:val="28"/>
        </w:rPr>
        <w:t xml:space="preserve"> года сформировать</w:t>
      </w:r>
      <w:r w:rsidR="004804E3" w:rsidRPr="00DC4581">
        <w:rPr>
          <w:rFonts w:ascii="Times New Roman" w:hAnsi="Times New Roman" w:cs="Times New Roman"/>
          <w:sz w:val="28"/>
          <w:szCs w:val="28"/>
        </w:rPr>
        <w:t xml:space="preserve"> на основании крат</w:t>
      </w:r>
      <w:r w:rsidR="00354023" w:rsidRPr="00DC4581">
        <w:rPr>
          <w:rFonts w:ascii="Times New Roman" w:hAnsi="Times New Roman" w:cs="Times New Roman"/>
          <w:sz w:val="28"/>
          <w:szCs w:val="28"/>
        </w:rPr>
        <w:t>косрочных планов, утверждаемых</w:t>
      </w:r>
      <w:r w:rsidR="004804E3" w:rsidRPr="00DC4581">
        <w:rPr>
          <w:rFonts w:ascii="Times New Roman" w:hAnsi="Times New Roman" w:cs="Times New Roman"/>
          <w:sz w:val="28"/>
          <w:szCs w:val="28"/>
        </w:rPr>
        <w:t xml:space="preserve"> органами </w:t>
      </w:r>
      <w:r w:rsidR="004804E3" w:rsidRPr="00DC4581">
        <w:rPr>
          <w:rFonts w:ascii="Times New Roman" w:hAnsi="Times New Roman" w:cs="Times New Roman"/>
          <w:sz w:val="28"/>
          <w:szCs w:val="28"/>
        </w:rPr>
        <w:lastRenderedPageBreak/>
        <w:t>местного самоуправления, проект краткосрочного</w:t>
      </w:r>
      <w:r w:rsidR="00627FC5" w:rsidRPr="00DC4581">
        <w:rPr>
          <w:rFonts w:ascii="Times New Roman" w:hAnsi="Times New Roman" w:cs="Times New Roman"/>
          <w:sz w:val="28"/>
          <w:szCs w:val="28"/>
        </w:rPr>
        <w:t xml:space="preserve"> план</w:t>
      </w:r>
      <w:r w:rsidR="004804E3" w:rsidRPr="00DC4581">
        <w:rPr>
          <w:rFonts w:ascii="Times New Roman" w:hAnsi="Times New Roman" w:cs="Times New Roman"/>
          <w:sz w:val="28"/>
          <w:szCs w:val="28"/>
        </w:rPr>
        <w:t>а</w:t>
      </w:r>
      <w:r w:rsidR="00627FC5" w:rsidRPr="00DC4581">
        <w:rPr>
          <w:rFonts w:ascii="Times New Roman" w:hAnsi="Times New Roman" w:cs="Times New Roman"/>
          <w:sz w:val="28"/>
          <w:szCs w:val="28"/>
        </w:rPr>
        <w:t xml:space="preserve"> реал</w:t>
      </w:r>
      <w:r w:rsidR="004804E3" w:rsidRPr="00DC4581">
        <w:rPr>
          <w:rFonts w:ascii="Times New Roman" w:hAnsi="Times New Roman" w:cs="Times New Roman"/>
          <w:sz w:val="28"/>
          <w:szCs w:val="28"/>
        </w:rPr>
        <w:t>изации программы капитального ремонта на плановый период 2024-2026 года</w:t>
      </w:r>
      <w:r w:rsidR="00140DFF" w:rsidRPr="00DC4581">
        <w:rPr>
          <w:rFonts w:ascii="Times New Roman" w:hAnsi="Times New Roman" w:cs="Times New Roman"/>
          <w:sz w:val="28"/>
          <w:szCs w:val="28"/>
        </w:rPr>
        <w:t>;</w:t>
      </w:r>
    </w:p>
    <w:p w14:paraId="11F27995" w14:textId="77777777" w:rsidR="00F37B21" w:rsidRPr="00DC4581" w:rsidRDefault="00C62FCF" w:rsidP="00F37B21">
      <w:pPr>
        <w:spacing w:after="0" w:line="240" w:lineRule="auto"/>
        <w:ind w:firstLine="567"/>
        <w:jc w:val="both"/>
        <w:rPr>
          <w:rFonts w:ascii="Times New Roman" w:hAnsi="Times New Roman" w:cs="Times New Roman"/>
          <w:sz w:val="28"/>
          <w:szCs w:val="28"/>
        </w:rPr>
      </w:pPr>
      <w:r w:rsidRPr="00DC4581">
        <w:rPr>
          <w:rFonts w:ascii="Times New Roman" w:hAnsi="Times New Roman" w:cs="Times New Roman"/>
          <w:sz w:val="28"/>
          <w:szCs w:val="28"/>
        </w:rPr>
        <w:t>- 2 раза в месяц обязательное проведение производственных совещаний с подрядными организациями;</w:t>
      </w:r>
    </w:p>
    <w:p w14:paraId="58486749" w14:textId="38C39247" w:rsidR="00FC1E5C" w:rsidRPr="00DC4581" w:rsidRDefault="00FC1E5C" w:rsidP="00F37B21">
      <w:pPr>
        <w:spacing w:after="0" w:line="240" w:lineRule="auto"/>
        <w:ind w:firstLine="567"/>
        <w:jc w:val="both"/>
        <w:rPr>
          <w:rFonts w:ascii="Times New Roman" w:hAnsi="Times New Roman" w:cs="Times New Roman"/>
          <w:sz w:val="28"/>
          <w:szCs w:val="28"/>
        </w:rPr>
      </w:pPr>
      <w:r w:rsidRPr="00DC4581">
        <w:rPr>
          <w:rFonts w:ascii="Times New Roman" w:hAnsi="Times New Roman" w:cs="Times New Roman"/>
          <w:sz w:val="28"/>
          <w:szCs w:val="28"/>
        </w:rPr>
        <w:t>- реализация плана меропр</w:t>
      </w:r>
      <w:r w:rsidR="0079459D" w:rsidRPr="00DC4581">
        <w:rPr>
          <w:rFonts w:ascii="Times New Roman" w:hAnsi="Times New Roman" w:cs="Times New Roman"/>
          <w:sz w:val="28"/>
          <w:szCs w:val="28"/>
        </w:rPr>
        <w:t xml:space="preserve">иятий </w:t>
      </w:r>
      <w:r w:rsidR="00C67374" w:rsidRPr="00DC4581">
        <w:rPr>
          <w:rFonts w:ascii="Times New Roman" w:hAnsi="Times New Roman" w:cs="Times New Roman"/>
          <w:sz w:val="28"/>
          <w:szCs w:val="28"/>
        </w:rPr>
        <w:t>по обеспечению в Астраханской области финансовой устойчивости региональной программы капитального ремонта общего имущества</w:t>
      </w:r>
      <w:r w:rsidR="00675322" w:rsidRPr="00DC4581">
        <w:rPr>
          <w:rFonts w:ascii="Times New Roman" w:hAnsi="Times New Roman" w:cs="Times New Roman"/>
          <w:sz w:val="28"/>
          <w:szCs w:val="28"/>
        </w:rPr>
        <w:t xml:space="preserve"> в многоквартирных домах на период с 2022 по 2024</w:t>
      </w:r>
      <w:r w:rsidR="0079459D" w:rsidRPr="00DC4581">
        <w:rPr>
          <w:rFonts w:ascii="Times New Roman" w:hAnsi="Times New Roman" w:cs="Times New Roman"/>
          <w:sz w:val="28"/>
          <w:szCs w:val="28"/>
        </w:rPr>
        <w:t xml:space="preserve"> </w:t>
      </w:r>
      <w:r w:rsidRPr="00DC4581">
        <w:rPr>
          <w:rFonts w:ascii="Times New Roman" w:hAnsi="Times New Roman" w:cs="Times New Roman"/>
          <w:sz w:val="28"/>
          <w:szCs w:val="28"/>
        </w:rPr>
        <w:t>по повышению собираемости взносов на проведение капитального ремонта</w:t>
      </w:r>
      <w:r w:rsidR="003B43F5" w:rsidRPr="00DC4581">
        <w:rPr>
          <w:rFonts w:ascii="Times New Roman" w:hAnsi="Times New Roman" w:cs="Times New Roman"/>
          <w:sz w:val="28"/>
          <w:szCs w:val="28"/>
        </w:rPr>
        <w:t xml:space="preserve"> до уровня об</w:t>
      </w:r>
      <w:r w:rsidR="00BD01BE" w:rsidRPr="00DC4581">
        <w:rPr>
          <w:rFonts w:ascii="Times New Roman" w:hAnsi="Times New Roman" w:cs="Times New Roman"/>
          <w:sz w:val="28"/>
          <w:szCs w:val="28"/>
        </w:rPr>
        <w:t>щероссийского показателя (</w:t>
      </w:r>
      <w:r w:rsidR="00AC06F7" w:rsidRPr="00DC4581">
        <w:rPr>
          <w:rFonts w:ascii="Times New Roman" w:hAnsi="Times New Roman" w:cs="Times New Roman"/>
          <w:sz w:val="28"/>
          <w:szCs w:val="28"/>
        </w:rPr>
        <w:t>95%</w:t>
      </w:r>
      <w:r w:rsidR="003B43F5" w:rsidRPr="00DC4581">
        <w:rPr>
          <w:rFonts w:ascii="Times New Roman" w:hAnsi="Times New Roman" w:cs="Times New Roman"/>
          <w:sz w:val="28"/>
          <w:szCs w:val="28"/>
        </w:rPr>
        <w:t>)</w:t>
      </w:r>
      <w:r w:rsidR="00FE4316" w:rsidRPr="00DC4581">
        <w:rPr>
          <w:rFonts w:ascii="Times New Roman" w:hAnsi="Times New Roman" w:cs="Times New Roman"/>
          <w:sz w:val="28"/>
          <w:szCs w:val="28"/>
        </w:rPr>
        <w:t>, согласованного с министерством строительства и жилищно-коммунального хозяйства Астраханской области;</w:t>
      </w:r>
    </w:p>
    <w:p w14:paraId="1CCD026B" w14:textId="1702E04E" w:rsidR="00B112EF" w:rsidRPr="00DC4581" w:rsidRDefault="00B112EF" w:rsidP="00FE4316">
      <w:pPr>
        <w:spacing w:after="0" w:line="240" w:lineRule="auto"/>
        <w:ind w:firstLine="567"/>
        <w:jc w:val="both"/>
        <w:rPr>
          <w:rFonts w:ascii="Times New Roman" w:hAnsi="Times New Roman" w:cs="Times New Roman"/>
          <w:sz w:val="28"/>
          <w:szCs w:val="28"/>
        </w:rPr>
      </w:pPr>
      <w:r w:rsidRPr="00DC4581">
        <w:rPr>
          <w:rFonts w:ascii="Times New Roman" w:hAnsi="Times New Roman" w:cs="Times New Roman"/>
          <w:sz w:val="28"/>
          <w:szCs w:val="28"/>
        </w:rPr>
        <w:t>- проведение на постоянной основе приема и рассмотрения обращений граждан по вопросу проведения капитального ремонта многоквартирных домов Астраханской области, а также в случае выявления допущенных недостатков при выполнении капитального ремонта, региональным оператором выполняется претен</w:t>
      </w:r>
      <w:r w:rsidR="00FE4316" w:rsidRPr="00DC4581">
        <w:rPr>
          <w:rFonts w:ascii="Times New Roman" w:hAnsi="Times New Roman" w:cs="Times New Roman"/>
          <w:sz w:val="28"/>
          <w:szCs w:val="28"/>
        </w:rPr>
        <w:t>зионная работа (в случае отказа</w:t>
      </w:r>
      <w:r w:rsidRPr="00DC4581">
        <w:rPr>
          <w:rFonts w:ascii="Times New Roman" w:hAnsi="Times New Roman" w:cs="Times New Roman"/>
          <w:sz w:val="28"/>
          <w:szCs w:val="28"/>
        </w:rPr>
        <w:t>в добровольном устранении нарушений подрядной организацией, региональным оператором направляется исковое заявление с целью устранения выявленных нарушений в судебном порядке);</w:t>
      </w:r>
    </w:p>
    <w:p w14:paraId="7FE28DA5" w14:textId="5ED59BC3" w:rsidR="00B112EF" w:rsidRPr="00DC4581" w:rsidRDefault="00B112EF" w:rsidP="00FE4316">
      <w:pPr>
        <w:spacing w:after="0" w:line="240" w:lineRule="auto"/>
        <w:ind w:firstLine="567"/>
        <w:jc w:val="both"/>
        <w:rPr>
          <w:rFonts w:ascii="Times New Roman" w:hAnsi="Times New Roman" w:cs="Times New Roman"/>
          <w:sz w:val="28"/>
          <w:szCs w:val="28"/>
        </w:rPr>
      </w:pPr>
      <w:r w:rsidRPr="00DC4581">
        <w:rPr>
          <w:rFonts w:ascii="Times New Roman" w:hAnsi="Times New Roman" w:cs="Times New Roman"/>
          <w:sz w:val="28"/>
          <w:szCs w:val="28"/>
        </w:rPr>
        <w:t>- на постоянной основе проводить работу по ус</w:t>
      </w:r>
      <w:r w:rsidR="00092B4C" w:rsidRPr="00DC4581">
        <w:rPr>
          <w:rFonts w:ascii="Times New Roman" w:hAnsi="Times New Roman" w:cs="Times New Roman"/>
          <w:sz w:val="28"/>
          <w:szCs w:val="28"/>
        </w:rPr>
        <w:t>транению нарушений, выявленных С</w:t>
      </w:r>
      <w:r w:rsidRPr="00DC4581">
        <w:rPr>
          <w:rFonts w:ascii="Times New Roman" w:hAnsi="Times New Roman" w:cs="Times New Roman"/>
          <w:sz w:val="28"/>
          <w:szCs w:val="28"/>
        </w:rPr>
        <w:t>лужбой Жилищного надзора Астраханской области, с целью устранения выявленных нарушений и улучшения качества выполнения последующих работ;</w:t>
      </w:r>
    </w:p>
    <w:p w14:paraId="3160FDC9" w14:textId="450BBA9B" w:rsidR="00B112EF" w:rsidRPr="00DC4581" w:rsidRDefault="00B112EF" w:rsidP="00FE4316">
      <w:pPr>
        <w:spacing w:after="0" w:line="240" w:lineRule="auto"/>
        <w:ind w:firstLine="567"/>
        <w:jc w:val="both"/>
        <w:rPr>
          <w:rFonts w:ascii="Times New Roman" w:hAnsi="Times New Roman" w:cs="Times New Roman"/>
          <w:sz w:val="28"/>
          <w:szCs w:val="28"/>
        </w:rPr>
      </w:pPr>
      <w:r w:rsidRPr="00DC4581">
        <w:rPr>
          <w:rFonts w:ascii="Times New Roman" w:hAnsi="Times New Roman" w:cs="Times New Roman"/>
          <w:sz w:val="28"/>
          <w:szCs w:val="28"/>
        </w:rPr>
        <w:t xml:space="preserve">- в целях разъяснения вопросов, связанных с выполнением капитального ремонта региональный оператор </w:t>
      </w:r>
      <w:r w:rsidR="00D64167" w:rsidRPr="00DC4581">
        <w:rPr>
          <w:rFonts w:ascii="Times New Roman" w:hAnsi="Times New Roman" w:cs="Times New Roman"/>
          <w:sz w:val="28"/>
          <w:szCs w:val="28"/>
        </w:rPr>
        <w:t xml:space="preserve">на постоянной основе </w:t>
      </w:r>
      <w:r w:rsidRPr="00DC4581">
        <w:rPr>
          <w:rFonts w:ascii="Times New Roman" w:hAnsi="Times New Roman" w:cs="Times New Roman"/>
          <w:sz w:val="28"/>
          <w:szCs w:val="28"/>
        </w:rPr>
        <w:t>предоставляет информацию посредством размещения и передачи данных с помо</w:t>
      </w:r>
      <w:r w:rsidR="00C40988" w:rsidRPr="00DC4581">
        <w:rPr>
          <w:rFonts w:ascii="Times New Roman" w:hAnsi="Times New Roman" w:cs="Times New Roman"/>
          <w:sz w:val="28"/>
          <w:szCs w:val="28"/>
        </w:rPr>
        <w:t>щью средств массовой информации;</w:t>
      </w:r>
    </w:p>
    <w:p w14:paraId="2CB1023D" w14:textId="77777777" w:rsidR="00357CD7" w:rsidRPr="00DC4581" w:rsidRDefault="00357CD7" w:rsidP="00FE4316">
      <w:pPr>
        <w:pStyle w:val="af1"/>
      </w:pPr>
      <w:r w:rsidRPr="00DC4581">
        <w:t>-  заключение договоров об оплате взносов на капитальный ремонт: - с муниципальными образованиями г. Астрахани и Астраханской области; - с юридическими лицами являющимися собственниками помещений, расположенных в МКД и др. организациями являющимися собственниками помещений в МКД включенных в региональную программу капитального ремонта, другими учреждениями организациями;</w:t>
      </w:r>
    </w:p>
    <w:p w14:paraId="1DAFB1B5" w14:textId="77777777" w:rsidR="00357CD7" w:rsidRPr="00DC4581" w:rsidRDefault="00357CD7" w:rsidP="00FE4316">
      <w:pPr>
        <w:pStyle w:val="af1"/>
      </w:pPr>
      <w:r w:rsidRPr="00DC4581">
        <w:t>- усиление претензионной, исковой работы с неплательщиками взносов на капитальный ремонт (собственниками помещений) в МКД, формирующими фонд капитального ремонта на счете регионального оператора;</w:t>
      </w:r>
    </w:p>
    <w:p w14:paraId="78413488" w14:textId="40F0549E" w:rsidR="00357CD7" w:rsidRPr="00DC4581" w:rsidRDefault="00357CD7" w:rsidP="00FE4316">
      <w:pPr>
        <w:pStyle w:val="af1"/>
      </w:pPr>
      <w:r w:rsidRPr="00DC4581">
        <w:t>- усиление претензионной, исковой работы с подрядными организациями</w:t>
      </w:r>
      <w:r w:rsidR="0001795D" w:rsidRPr="00DC4581">
        <w:t>, в случаях нарушения последними обязательств по договорам</w:t>
      </w:r>
      <w:r w:rsidRPr="00DC4581">
        <w:t xml:space="preserve">; </w:t>
      </w:r>
    </w:p>
    <w:p w14:paraId="7889460E" w14:textId="0ABD7A6F" w:rsidR="00357CD7" w:rsidRPr="00DC4581" w:rsidRDefault="00357CD7" w:rsidP="001C3B8A">
      <w:pPr>
        <w:pStyle w:val="af1"/>
      </w:pPr>
      <w:r w:rsidRPr="00DC4581">
        <w:t xml:space="preserve">- </w:t>
      </w:r>
      <w:r w:rsidR="0001795D" w:rsidRPr="00DC4581">
        <w:t xml:space="preserve">проведение на постоянной основе </w:t>
      </w:r>
      <w:r w:rsidRPr="00DC4581">
        <w:t>анализ</w:t>
      </w:r>
      <w:r w:rsidR="0001795D" w:rsidRPr="00DC4581">
        <w:t>а</w:t>
      </w:r>
      <w:r w:rsidRPr="00DC4581">
        <w:t xml:space="preserve"> и си</w:t>
      </w:r>
      <w:r w:rsidR="0001795D" w:rsidRPr="00DC4581">
        <w:t>стематизации</w:t>
      </w:r>
      <w:r w:rsidRPr="00DC4581">
        <w:t xml:space="preserve"> перечня МКД, в первоочередном порядке нуждающихся в проведении капитального ремонта;</w:t>
      </w:r>
    </w:p>
    <w:p w14:paraId="30874E30" w14:textId="1EC8FCBF" w:rsidR="006106BD" w:rsidRPr="00DC4581" w:rsidRDefault="006106BD" w:rsidP="001C3B8A">
      <w:pPr>
        <w:pStyle w:val="af1"/>
        <w:rPr>
          <w:rFonts w:eastAsia="Times New Roman"/>
        </w:rPr>
      </w:pPr>
      <w:r w:rsidRPr="00DC4581">
        <w:t xml:space="preserve">- </w:t>
      </w:r>
      <w:r w:rsidR="00B03573" w:rsidRPr="00DC4581">
        <w:t>осуществление</w:t>
      </w:r>
      <w:r w:rsidRPr="00DC4581">
        <w:t xml:space="preserve"> сбор</w:t>
      </w:r>
      <w:r w:rsidR="00F451A5" w:rsidRPr="00DC4581">
        <w:t>а, систематизации</w:t>
      </w:r>
      <w:r w:rsidRPr="00DC4581">
        <w:t>, анализ</w:t>
      </w:r>
      <w:r w:rsidR="00F451A5" w:rsidRPr="00DC4581">
        <w:t>а, обобщения</w:t>
      </w:r>
      <w:r w:rsidRPr="00DC4581">
        <w:t xml:space="preserve"> и формиров</w:t>
      </w:r>
      <w:r w:rsidR="00F451A5" w:rsidRPr="00DC4581">
        <w:t>ания</w:t>
      </w:r>
      <w:r w:rsidRPr="00DC4581">
        <w:t xml:space="preserve"> сводной информации о техническом состоянии многоквартирных домов на основании информации о техническом состоянии многоквартирных домов, расположенных на территории соответствующего муниципального образования, представленной органами местного самоуправления</w:t>
      </w:r>
      <w:r w:rsidR="001C3B8A" w:rsidRPr="00DC4581">
        <w:t xml:space="preserve"> в соответствии с п</w:t>
      </w:r>
      <w:r w:rsidR="00793A7E" w:rsidRPr="00DC4581">
        <w:rPr>
          <w:rFonts w:eastAsia="Times New Roman"/>
          <w:color w:val="22272F"/>
        </w:rPr>
        <w:t>остановлением П</w:t>
      </w:r>
      <w:r w:rsidR="001C3B8A" w:rsidRPr="00DC4581">
        <w:rPr>
          <w:rFonts w:eastAsia="Times New Roman"/>
          <w:color w:val="22272F"/>
        </w:rPr>
        <w:t>равительства Астраханской</w:t>
      </w:r>
      <w:r w:rsidR="00793A7E" w:rsidRPr="00DC4581">
        <w:rPr>
          <w:rFonts w:eastAsia="Times New Roman"/>
          <w:color w:val="22272F"/>
        </w:rPr>
        <w:t xml:space="preserve"> области от 26 октября 2013 г. №</w:t>
      </w:r>
      <w:r w:rsidR="001C3B8A" w:rsidRPr="00DC4581">
        <w:rPr>
          <w:rFonts w:eastAsia="Times New Roman"/>
          <w:color w:val="22272F"/>
        </w:rPr>
        <w:t>430-П "О порядке проведения мониторинга технического состояния многоквартирных домов, расположенных на территории Астраханской области"</w:t>
      </w:r>
      <w:r w:rsidR="00B03573" w:rsidRPr="00DC4581">
        <w:t>;</w:t>
      </w:r>
    </w:p>
    <w:p w14:paraId="455182A5" w14:textId="6DFC2893" w:rsidR="00357CD7" w:rsidRPr="00DC4581" w:rsidRDefault="00357CD7" w:rsidP="001C3B8A">
      <w:pPr>
        <w:pStyle w:val="af1"/>
      </w:pPr>
      <w:r w:rsidRPr="00DC4581">
        <w:lastRenderedPageBreak/>
        <w:t xml:space="preserve">- </w:t>
      </w:r>
      <w:r w:rsidR="008F3B08" w:rsidRPr="00DC4581">
        <w:t xml:space="preserve"> принятие участия  при проведении</w:t>
      </w:r>
      <w:r w:rsidRPr="00DC4581">
        <w:t xml:space="preserve"> собраний собственников помещений в МКД по вопросам организации и проведения капитального ремонта</w:t>
      </w:r>
      <w:r w:rsidR="00982F7A" w:rsidRPr="00DC4581">
        <w:t>, по согласованию с собственниками помещений МКД</w:t>
      </w:r>
      <w:r w:rsidRPr="00DC4581">
        <w:t>;</w:t>
      </w:r>
    </w:p>
    <w:p w14:paraId="630DBBA5" w14:textId="77777777" w:rsidR="00357CD7" w:rsidRPr="00DC4581" w:rsidRDefault="00357CD7" w:rsidP="00FE4316">
      <w:pPr>
        <w:pStyle w:val="af1"/>
      </w:pPr>
      <w:r w:rsidRPr="00DC4581">
        <w:t>- организация и проведение аукционов по отбору подрядных организаций на изготовление проектно-сметной документации, для выполнения работ по капитальному ремонту, на осуществление строительного контроля в соответствии с постановлением Правительства РФ от 01.07.2016 №615;</w:t>
      </w:r>
    </w:p>
    <w:p w14:paraId="20E4A2A1" w14:textId="58B0A398" w:rsidR="00357CD7" w:rsidRPr="00FB35BB" w:rsidRDefault="00357CD7" w:rsidP="00FE4316">
      <w:pPr>
        <w:pStyle w:val="af1"/>
      </w:pPr>
      <w:r w:rsidRPr="00DC4581">
        <w:t>- направление предложений собственникам помещений в МКД включенных в краткосрочный план реализаци</w:t>
      </w:r>
      <w:r w:rsidR="003A1243" w:rsidRPr="00DC4581">
        <w:t>и региональной программы на 2025</w:t>
      </w:r>
      <w:r w:rsidRPr="00DC4581">
        <w:t xml:space="preserve"> год о сроке начала капитального ремонта, необходимом перечне и об объеме услуг и (или) работ, их стоимости, о порядке и об источниках финансирования капитального ремонта общего имущества в МКД;</w:t>
      </w:r>
    </w:p>
    <w:p w14:paraId="7E3FAD5C" w14:textId="77777777" w:rsidR="00357CD7" w:rsidRPr="00B44C41" w:rsidRDefault="00357CD7" w:rsidP="00FE4316">
      <w:pPr>
        <w:pStyle w:val="af1"/>
      </w:pPr>
      <w:r w:rsidRPr="00FB35BB">
        <w:t>- повышение уровня информационной открытости.</w:t>
      </w:r>
    </w:p>
    <w:p w14:paraId="5002B5CF" w14:textId="77777777" w:rsidR="00797920" w:rsidRPr="00B44C41" w:rsidRDefault="00797920" w:rsidP="00F0562C">
      <w:pPr>
        <w:pStyle w:val="af1"/>
        <w:ind w:firstLine="0"/>
        <w:sectPr w:rsidR="00797920" w:rsidRPr="00B44C41" w:rsidSect="00C94B52">
          <w:headerReference w:type="even" r:id="rId15"/>
          <w:headerReference w:type="default" r:id="rId16"/>
          <w:pgSz w:w="11906" w:h="16838"/>
          <w:pgMar w:top="851" w:right="1276" w:bottom="425" w:left="851" w:header="851" w:footer="709" w:gutter="0"/>
          <w:pgBorders>
            <w:top w:val="doubleWave" w:sz="6" w:space="1" w:color="auto"/>
            <w:left w:val="doubleWave" w:sz="6" w:space="4" w:color="auto"/>
            <w:bottom w:val="doubleWave" w:sz="6" w:space="1" w:color="auto"/>
            <w:right w:val="doubleWave" w:sz="6" w:space="4" w:color="auto"/>
          </w:pgBorders>
          <w:cols w:space="708"/>
          <w:titlePg/>
          <w:docGrid w:linePitch="360"/>
        </w:sectPr>
      </w:pPr>
    </w:p>
    <w:p w14:paraId="04D316F6" w14:textId="77777777" w:rsidR="00F3462A" w:rsidRPr="00B44C41" w:rsidRDefault="00F3462A" w:rsidP="0082238D">
      <w:pPr>
        <w:pStyle w:val="af1"/>
        <w:ind w:firstLine="0"/>
      </w:pPr>
    </w:p>
    <w:sectPr w:rsidR="00F3462A" w:rsidRPr="00B44C41" w:rsidSect="00E77A59">
      <w:pgSz w:w="11906" w:h="16838"/>
      <w:pgMar w:top="851" w:right="1134" w:bottom="709" w:left="851" w:header="851" w:footer="709" w:gutter="0"/>
      <w:pgBorders>
        <w:top w:val="doubleWave" w:sz="6" w:space="1" w:color="auto"/>
        <w:left w:val="doubleWave" w:sz="6" w:space="4" w:color="auto"/>
        <w:bottom w:val="doubleWave" w:sz="6" w:space="1" w:color="auto"/>
        <w:right w:val="doubleWave" w:sz="6" w:space="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17E8D" w14:textId="77777777" w:rsidR="00D62562" w:rsidRDefault="00D62562" w:rsidP="00B22C48">
      <w:pPr>
        <w:spacing w:after="0" w:line="240" w:lineRule="auto"/>
      </w:pPr>
      <w:r>
        <w:separator/>
      </w:r>
    </w:p>
  </w:endnote>
  <w:endnote w:type="continuationSeparator" w:id="0">
    <w:p w14:paraId="440B79EB" w14:textId="77777777" w:rsidR="00D62562" w:rsidRDefault="00D62562" w:rsidP="00B22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1"/>
    <w:family w:val="modern"/>
    <w:pitch w:val="fixed"/>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FE2B3A" w14:textId="77777777" w:rsidR="00D62562" w:rsidRDefault="00D62562" w:rsidP="00B22C48">
      <w:pPr>
        <w:spacing w:after="0" w:line="240" w:lineRule="auto"/>
      </w:pPr>
      <w:r>
        <w:separator/>
      </w:r>
    </w:p>
  </w:footnote>
  <w:footnote w:type="continuationSeparator" w:id="0">
    <w:p w14:paraId="55DE3280" w14:textId="77777777" w:rsidR="00D62562" w:rsidRDefault="00D62562" w:rsidP="00B22C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F8B1B" w14:textId="77777777" w:rsidR="00E21A4D" w:rsidRDefault="00E21A4D" w:rsidP="00F92B51">
    <w:pPr>
      <w:pStyle w:val="ac"/>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1E5C0E5B" w14:textId="77777777" w:rsidR="00E21A4D" w:rsidRDefault="00E21A4D">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03502" w14:textId="77777777" w:rsidR="00E21A4D" w:rsidRDefault="00E21A4D" w:rsidP="00F92B51">
    <w:pPr>
      <w:pStyle w:val="ac"/>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F1789F">
      <w:rPr>
        <w:rStyle w:val="af3"/>
        <w:noProof/>
      </w:rPr>
      <w:t>2</w:t>
    </w:r>
    <w:r>
      <w:rPr>
        <w:rStyle w:val="af3"/>
      </w:rPr>
      <w:fldChar w:fldCharType="end"/>
    </w:r>
  </w:p>
  <w:p w14:paraId="1991ACD5" w14:textId="77777777" w:rsidR="00E21A4D" w:rsidRDefault="00E21A4D">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F"/>
    <w:multiLevelType w:val="multilevel"/>
    <w:tmpl w:val="0000000F"/>
    <w:name w:val="WW8Num32"/>
    <w:lvl w:ilvl="0">
      <w:start w:val="6"/>
      <w:numFmt w:val="decimal"/>
      <w:lvlText w:val="%1."/>
      <w:lvlJc w:val="left"/>
      <w:pPr>
        <w:tabs>
          <w:tab w:val="num" w:pos="0"/>
        </w:tabs>
        <w:ind w:left="360" w:hanging="360"/>
      </w:pPr>
    </w:lvl>
    <w:lvl w:ilvl="1">
      <w:start w:val="4"/>
      <w:numFmt w:val="decimal"/>
      <w:lvlText w:val="%1.%2."/>
      <w:lvlJc w:val="left"/>
      <w:pPr>
        <w:tabs>
          <w:tab w:val="num" w:pos="0"/>
        </w:tabs>
        <w:ind w:left="1069" w:hanging="36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2847" w:hanging="72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625" w:hanging="108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403" w:hanging="1440"/>
      </w:pPr>
    </w:lvl>
    <w:lvl w:ilvl="8">
      <w:start w:val="1"/>
      <w:numFmt w:val="decimal"/>
      <w:lvlText w:val="%1.%2.%3.%4.%5.%6.%7.%8.%9."/>
      <w:lvlJc w:val="left"/>
      <w:pPr>
        <w:tabs>
          <w:tab w:val="num" w:pos="0"/>
        </w:tabs>
        <w:ind w:left="7472" w:hanging="1800"/>
      </w:pPr>
    </w:lvl>
  </w:abstractNum>
  <w:abstractNum w:abstractNumId="1" w15:restartNumberingAfterBreak="0">
    <w:nsid w:val="00000011"/>
    <w:multiLevelType w:val="multilevel"/>
    <w:tmpl w:val="00000011"/>
    <w:name w:val="WW8Num37"/>
    <w:lvl w:ilvl="0">
      <w:start w:val="6"/>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7C5511F"/>
    <w:multiLevelType w:val="hybridMultilevel"/>
    <w:tmpl w:val="60C619CC"/>
    <w:lvl w:ilvl="0" w:tplc="7C0EC42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ACB4520"/>
    <w:multiLevelType w:val="hybridMultilevel"/>
    <w:tmpl w:val="2DD81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D262A"/>
    <w:multiLevelType w:val="hybridMultilevel"/>
    <w:tmpl w:val="B37416DE"/>
    <w:lvl w:ilvl="0" w:tplc="BC1E6D68">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2F921F98"/>
    <w:multiLevelType w:val="hybridMultilevel"/>
    <w:tmpl w:val="5B2E64A2"/>
    <w:lvl w:ilvl="0" w:tplc="19E6F5A4">
      <w:start w:val="1"/>
      <w:numFmt w:val="bullet"/>
      <w:lvlText w:val="-"/>
      <w:lvlJc w:val="left"/>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38887239"/>
    <w:multiLevelType w:val="hybridMultilevel"/>
    <w:tmpl w:val="5A9C6C92"/>
    <w:lvl w:ilvl="0" w:tplc="FF74C19E">
      <w:start w:val="1"/>
      <w:numFmt w:val="bullet"/>
      <w:lvlText w:val="-"/>
      <w:lvlJc w:val="left"/>
      <w:pPr>
        <w:ind w:left="1447" w:hanging="88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3CAC4CD6"/>
    <w:multiLevelType w:val="hybridMultilevel"/>
    <w:tmpl w:val="B1E6464C"/>
    <w:lvl w:ilvl="0" w:tplc="BD2A8A4A">
      <w:start w:val="1"/>
      <w:numFmt w:val="decimal"/>
      <w:lvlText w:val="%1."/>
      <w:lvlJc w:val="left"/>
      <w:pPr>
        <w:ind w:left="1587" w:hanging="10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3FA60955"/>
    <w:multiLevelType w:val="hybridMultilevel"/>
    <w:tmpl w:val="D1DA3FBC"/>
    <w:lvl w:ilvl="0" w:tplc="6BF4E724">
      <w:numFmt w:val="bullet"/>
      <w:lvlText w:val="-"/>
      <w:lvlJc w:val="left"/>
      <w:pPr>
        <w:ind w:left="1368" w:hanging="80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54CB2874"/>
    <w:multiLevelType w:val="hybridMultilevel"/>
    <w:tmpl w:val="9E906820"/>
    <w:lvl w:ilvl="0" w:tplc="B45A52B0">
      <w:start w:val="1"/>
      <w:numFmt w:val="decimal"/>
      <w:lvlText w:val="%1."/>
      <w:lvlJc w:val="left"/>
      <w:pPr>
        <w:ind w:left="1068" w:hanging="360"/>
      </w:pPr>
      <w:rPr>
        <w:rFonts w:ascii="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55B41F42"/>
    <w:multiLevelType w:val="hybridMultilevel"/>
    <w:tmpl w:val="FAD2EA8E"/>
    <w:lvl w:ilvl="0" w:tplc="2612062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5B687B2B"/>
    <w:multiLevelType w:val="hybridMultilevel"/>
    <w:tmpl w:val="B1E6464C"/>
    <w:lvl w:ilvl="0" w:tplc="BD2A8A4A">
      <w:start w:val="1"/>
      <w:numFmt w:val="decimal"/>
      <w:lvlText w:val="%1."/>
      <w:lvlJc w:val="left"/>
      <w:pPr>
        <w:ind w:left="1587" w:hanging="10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62EE1949"/>
    <w:multiLevelType w:val="hybridMultilevel"/>
    <w:tmpl w:val="184201C2"/>
    <w:lvl w:ilvl="0" w:tplc="A6C098D8">
      <w:start w:val="237"/>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66D542F7"/>
    <w:multiLevelType w:val="hybridMultilevel"/>
    <w:tmpl w:val="8C30B2E8"/>
    <w:lvl w:ilvl="0" w:tplc="C064592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7CF6343A"/>
    <w:multiLevelType w:val="hybridMultilevel"/>
    <w:tmpl w:val="555AED4A"/>
    <w:lvl w:ilvl="0" w:tplc="A21EFD9E">
      <w:start w:val="3"/>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1"/>
  </w:num>
  <w:num w:numId="2">
    <w:abstractNumId w:val="7"/>
  </w:num>
  <w:num w:numId="3">
    <w:abstractNumId w:val="6"/>
  </w:num>
  <w:num w:numId="4">
    <w:abstractNumId w:val="12"/>
  </w:num>
  <w:num w:numId="5">
    <w:abstractNumId w:val="4"/>
  </w:num>
  <w:num w:numId="6">
    <w:abstractNumId w:val="3"/>
  </w:num>
  <w:num w:numId="7">
    <w:abstractNumId w:val="9"/>
  </w:num>
  <w:num w:numId="8">
    <w:abstractNumId w:val="8"/>
  </w:num>
  <w:num w:numId="9">
    <w:abstractNumId w:val="10"/>
  </w:num>
  <w:num w:numId="10">
    <w:abstractNumId w:val="5"/>
  </w:num>
  <w:num w:numId="11">
    <w:abstractNumId w:val="2"/>
  </w:num>
  <w:num w:numId="12">
    <w:abstractNumId w:val="13"/>
  </w:num>
  <w:num w:numId="1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269"/>
    <w:rsid w:val="0000025A"/>
    <w:rsid w:val="00000CD1"/>
    <w:rsid w:val="000025DC"/>
    <w:rsid w:val="00003EFF"/>
    <w:rsid w:val="000051A3"/>
    <w:rsid w:val="000053F8"/>
    <w:rsid w:val="00005966"/>
    <w:rsid w:val="000063A2"/>
    <w:rsid w:val="0000674D"/>
    <w:rsid w:val="00007B66"/>
    <w:rsid w:val="00007DA1"/>
    <w:rsid w:val="0001097C"/>
    <w:rsid w:val="00010AA1"/>
    <w:rsid w:val="00011069"/>
    <w:rsid w:val="00011D39"/>
    <w:rsid w:val="00014AF0"/>
    <w:rsid w:val="0001656C"/>
    <w:rsid w:val="00016998"/>
    <w:rsid w:val="00016B46"/>
    <w:rsid w:val="0001795D"/>
    <w:rsid w:val="00017CD2"/>
    <w:rsid w:val="00020E4C"/>
    <w:rsid w:val="00020F85"/>
    <w:rsid w:val="00021912"/>
    <w:rsid w:val="00021D33"/>
    <w:rsid w:val="00022234"/>
    <w:rsid w:val="0002321C"/>
    <w:rsid w:val="000233B3"/>
    <w:rsid w:val="00023CBE"/>
    <w:rsid w:val="000247D6"/>
    <w:rsid w:val="000249B2"/>
    <w:rsid w:val="00025223"/>
    <w:rsid w:val="000261AD"/>
    <w:rsid w:val="00027D13"/>
    <w:rsid w:val="00030199"/>
    <w:rsid w:val="00030231"/>
    <w:rsid w:val="00030968"/>
    <w:rsid w:val="00030D25"/>
    <w:rsid w:val="000318CA"/>
    <w:rsid w:val="00032BAC"/>
    <w:rsid w:val="00033346"/>
    <w:rsid w:val="00033432"/>
    <w:rsid w:val="00034353"/>
    <w:rsid w:val="00035C2C"/>
    <w:rsid w:val="00035C9D"/>
    <w:rsid w:val="00036B8B"/>
    <w:rsid w:val="00037939"/>
    <w:rsid w:val="00042F4E"/>
    <w:rsid w:val="00043323"/>
    <w:rsid w:val="00043E2C"/>
    <w:rsid w:val="000441F9"/>
    <w:rsid w:val="0004450E"/>
    <w:rsid w:val="00044FAB"/>
    <w:rsid w:val="00045495"/>
    <w:rsid w:val="00045969"/>
    <w:rsid w:val="00046165"/>
    <w:rsid w:val="00046170"/>
    <w:rsid w:val="00046E3D"/>
    <w:rsid w:val="000502ED"/>
    <w:rsid w:val="00050F71"/>
    <w:rsid w:val="00051469"/>
    <w:rsid w:val="00051A1F"/>
    <w:rsid w:val="00051DA7"/>
    <w:rsid w:val="00051F26"/>
    <w:rsid w:val="000526DC"/>
    <w:rsid w:val="0005387B"/>
    <w:rsid w:val="00053E2D"/>
    <w:rsid w:val="0005517A"/>
    <w:rsid w:val="00056320"/>
    <w:rsid w:val="00056FEF"/>
    <w:rsid w:val="0005776D"/>
    <w:rsid w:val="00057D13"/>
    <w:rsid w:val="00061206"/>
    <w:rsid w:val="000627CA"/>
    <w:rsid w:val="00062810"/>
    <w:rsid w:val="000634C9"/>
    <w:rsid w:val="00063A32"/>
    <w:rsid w:val="00063E02"/>
    <w:rsid w:val="00063F74"/>
    <w:rsid w:val="000649F8"/>
    <w:rsid w:val="00064AE3"/>
    <w:rsid w:val="00064D98"/>
    <w:rsid w:val="00065640"/>
    <w:rsid w:val="00065F2C"/>
    <w:rsid w:val="00066A7D"/>
    <w:rsid w:val="00066AEE"/>
    <w:rsid w:val="000671DB"/>
    <w:rsid w:val="000673F2"/>
    <w:rsid w:val="000700C6"/>
    <w:rsid w:val="00070391"/>
    <w:rsid w:val="00072777"/>
    <w:rsid w:val="000733A1"/>
    <w:rsid w:val="0007352B"/>
    <w:rsid w:val="00073B47"/>
    <w:rsid w:val="000742A8"/>
    <w:rsid w:val="0007499D"/>
    <w:rsid w:val="00074BDE"/>
    <w:rsid w:val="000752DC"/>
    <w:rsid w:val="000757AE"/>
    <w:rsid w:val="00075B53"/>
    <w:rsid w:val="00076B9C"/>
    <w:rsid w:val="00080281"/>
    <w:rsid w:val="00080560"/>
    <w:rsid w:val="00080F25"/>
    <w:rsid w:val="00081915"/>
    <w:rsid w:val="00081A40"/>
    <w:rsid w:val="00081ACF"/>
    <w:rsid w:val="00082712"/>
    <w:rsid w:val="00083690"/>
    <w:rsid w:val="00083C25"/>
    <w:rsid w:val="00083DA8"/>
    <w:rsid w:val="0008412A"/>
    <w:rsid w:val="000841B5"/>
    <w:rsid w:val="00084497"/>
    <w:rsid w:val="00084C0A"/>
    <w:rsid w:val="0008593A"/>
    <w:rsid w:val="0009006A"/>
    <w:rsid w:val="000909C2"/>
    <w:rsid w:val="00090FF6"/>
    <w:rsid w:val="00092847"/>
    <w:rsid w:val="00092B4C"/>
    <w:rsid w:val="000933C6"/>
    <w:rsid w:val="00093C13"/>
    <w:rsid w:val="00096287"/>
    <w:rsid w:val="0009760B"/>
    <w:rsid w:val="000977A8"/>
    <w:rsid w:val="000A0419"/>
    <w:rsid w:val="000A0AEE"/>
    <w:rsid w:val="000A0BB4"/>
    <w:rsid w:val="000A0EF2"/>
    <w:rsid w:val="000A15E3"/>
    <w:rsid w:val="000A3A44"/>
    <w:rsid w:val="000A4805"/>
    <w:rsid w:val="000A6374"/>
    <w:rsid w:val="000A6D09"/>
    <w:rsid w:val="000B03DF"/>
    <w:rsid w:val="000B1CD4"/>
    <w:rsid w:val="000B2288"/>
    <w:rsid w:val="000B3586"/>
    <w:rsid w:val="000B36B5"/>
    <w:rsid w:val="000B3CA4"/>
    <w:rsid w:val="000B3CAB"/>
    <w:rsid w:val="000B4D5E"/>
    <w:rsid w:val="000B57A4"/>
    <w:rsid w:val="000B58E8"/>
    <w:rsid w:val="000B6345"/>
    <w:rsid w:val="000B64FE"/>
    <w:rsid w:val="000C0475"/>
    <w:rsid w:val="000C06A8"/>
    <w:rsid w:val="000C0FB7"/>
    <w:rsid w:val="000C102B"/>
    <w:rsid w:val="000C14D3"/>
    <w:rsid w:val="000C20BC"/>
    <w:rsid w:val="000C304E"/>
    <w:rsid w:val="000C354C"/>
    <w:rsid w:val="000C36FF"/>
    <w:rsid w:val="000C44E0"/>
    <w:rsid w:val="000C4C68"/>
    <w:rsid w:val="000C53E7"/>
    <w:rsid w:val="000C5654"/>
    <w:rsid w:val="000C6C72"/>
    <w:rsid w:val="000C6FC4"/>
    <w:rsid w:val="000C7088"/>
    <w:rsid w:val="000C78FC"/>
    <w:rsid w:val="000D014B"/>
    <w:rsid w:val="000D03D2"/>
    <w:rsid w:val="000D0739"/>
    <w:rsid w:val="000D0B13"/>
    <w:rsid w:val="000D24C2"/>
    <w:rsid w:val="000D29AC"/>
    <w:rsid w:val="000D3565"/>
    <w:rsid w:val="000D3910"/>
    <w:rsid w:val="000D3A24"/>
    <w:rsid w:val="000D4BB1"/>
    <w:rsid w:val="000D5211"/>
    <w:rsid w:val="000D5969"/>
    <w:rsid w:val="000D6D1D"/>
    <w:rsid w:val="000D73D0"/>
    <w:rsid w:val="000E0B5F"/>
    <w:rsid w:val="000E0D51"/>
    <w:rsid w:val="000E1294"/>
    <w:rsid w:val="000E2B1C"/>
    <w:rsid w:val="000E346B"/>
    <w:rsid w:val="000E38D3"/>
    <w:rsid w:val="000E4CC1"/>
    <w:rsid w:val="000E66AB"/>
    <w:rsid w:val="000E7F29"/>
    <w:rsid w:val="000F1989"/>
    <w:rsid w:val="000F1C8E"/>
    <w:rsid w:val="000F3492"/>
    <w:rsid w:val="000F39F6"/>
    <w:rsid w:val="000F3D58"/>
    <w:rsid w:val="000F4C41"/>
    <w:rsid w:val="000F68C4"/>
    <w:rsid w:val="000F6905"/>
    <w:rsid w:val="00100848"/>
    <w:rsid w:val="001017F6"/>
    <w:rsid w:val="00102060"/>
    <w:rsid w:val="001037F3"/>
    <w:rsid w:val="001040EF"/>
    <w:rsid w:val="00104169"/>
    <w:rsid w:val="0010455E"/>
    <w:rsid w:val="00105337"/>
    <w:rsid w:val="00105B55"/>
    <w:rsid w:val="00105E68"/>
    <w:rsid w:val="00106521"/>
    <w:rsid w:val="001066AD"/>
    <w:rsid w:val="00107693"/>
    <w:rsid w:val="001103B3"/>
    <w:rsid w:val="00110A74"/>
    <w:rsid w:val="00110AD1"/>
    <w:rsid w:val="00110F70"/>
    <w:rsid w:val="0011145B"/>
    <w:rsid w:val="0011331D"/>
    <w:rsid w:val="001139DD"/>
    <w:rsid w:val="00113AD1"/>
    <w:rsid w:val="00114285"/>
    <w:rsid w:val="00115946"/>
    <w:rsid w:val="00116404"/>
    <w:rsid w:val="00116A7A"/>
    <w:rsid w:val="00116CA0"/>
    <w:rsid w:val="00120F92"/>
    <w:rsid w:val="00122622"/>
    <w:rsid w:val="00123498"/>
    <w:rsid w:val="00123634"/>
    <w:rsid w:val="00124373"/>
    <w:rsid w:val="001266A7"/>
    <w:rsid w:val="0012713F"/>
    <w:rsid w:val="00127FD0"/>
    <w:rsid w:val="001300FE"/>
    <w:rsid w:val="0013017B"/>
    <w:rsid w:val="001309FC"/>
    <w:rsid w:val="00131139"/>
    <w:rsid w:val="001318C4"/>
    <w:rsid w:val="00131D8E"/>
    <w:rsid w:val="001323E2"/>
    <w:rsid w:val="0013277A"/>
    <w:rsid w:val="00133E61"/>
    <w:rsid w:val="001345FC"/>
    <w:rsid w:val="00134750"/>
    <w:rsid w:val="001360C1"/>
    <w:rsid w:val="00137BF0"/>
    <w:rsid w:val="00140BED"/>
    <w:rsid w:val="00140DFF"/>
    <w:rsid w:val="001414A0"/>
    <w:rsid w:val="00141EC0"/>
    <w:rsid w:val="001430B6"/>
    <w:rsid w:val="00143320"/>
    <w:rsid w:val="001433F4"/>
    <w:rsid w:val="0014383E"/>
    <w:rsid w:val="00143DFE"/>
    <w:rsid w:val="0014502E"/>
    <w:rsid w:val="0014695D"/>
    <w:rsid w:val="00147D41"/>
    <w:rsid w:val="00152328"/>
    <w:rsid w:val="0015283C"/>
    <w:rsid w:val="00152E75"/>
    <w:rsid w:val="001541E0"/>
    <w:rsid w:val="00155287"/>
    <w:rsid w:val="001558D7"/>
    <w:rsid w:val="00156B8D"/>
    <w:rsid w:val="001572F2"/>
    <w:rsid w:val="001574DD"/>
    <w:rsid w:val="001575D6"/>
    <w:rsid w:val="00157AF7"/>
    <w:rsid w:val="00161041"/>
    <w:rsid w:val="001628DC"/>
    <w:rsid w:val="001644EC"/>
    <w:rsid w:val="00166CAE"/>
    <w:rsid w:val="001674E9"/>
    <w:rsid w:val="00167ACE"/>
    <w:rsid w:val="00167B5A"/>
    <w:rsid w:val="00170EBB"/>
    <w:rsid w:val="00172B77"/>
    <w:rsid w:val="00172EBE"/>
    <w:rsid w:val="001731DF"/>
    <w:rsid w:val="001736AC"/>
    <w:rsid w:val="0017373A"/>
    <w:rsid w:val="001759A9"/>
    <w:rsid w:val="00175A8A"/>
    <w:rsid w:val="00175B55"/>
    <w:rsid w:val="00175F1F"/>
    <w:rsid w:val="001770BA"/>
    <w:rsid w:val="00180C9E"/>
    <w:rsid w:val="0018186C"/>
    <w:rsid w:val="00181A68"/>
    <w:rsid w:val="00181E34"/>
    <w:rsid w:val="00181E8D"/>
    <w:rsid w:val="00182286"/>
    <w:rsid w:val="001826CA"/>
    <w:rsid w:val="00183412"/>
    <w:rsid w:val="001840A2"/>
    <w:rsid w:val="00184861"/>
    <w:rsid w:val="00185447"/>
    <w:rsid w:val="00187976"/>
    <w:rsid w:val="00190214"/>
    <w:rsid w:val="001904F4"/>
    <w:rsid w:val="0019094D"/>
    <w:rsid w:val="00191271"/>
    <w:rsid w:val="00192093"/>
    <w:rsid w:val="00192C23"/>
    <w:rsid w:val="00193140"/>
    <w:rsid w:val="0019557C"/>
    <w:rsid w:val="0019572A"/>
    <w:rsid w:val="00196230"/>
    <w:rsid w:val="001977CD"/>
    <w:rsid w:val="001A0D3A"/>
    <w:rsid w:val="001A0E09"/>
    <w:rsid w:val="001A1051"/>
    <w:rsid w:val="001A12AC"/>
    <w:rsid w:val="001A136B"/>
    <w:rsid w:val="001A21D3"/>
    <w:rsid w:val="001A34D0"/>
    <w:rsid w:val="001A3707"/>
    <w:rsid w:val="001A3FE3"/>
    <w:rsid w:val="001A53CA"/>
    <w:rsid w:val="001A5D92"/>
    <w:rsid w:val="001A6322"/>
    <w:rsid w:val="001B0E19"/>
    <w:rsid w:val="001B2DCF"/>
    <w:rsid w:val="001B34BF"/>
    <w:rsid w:val="001B391E"/>
    <w:rsid w:val="001B41C5"/>
    <w:rsid w:val="001B4398"/>
    <w:rsid w:val="001B4463"/>
    <w:rsid w:val="001B4652"/>
    <w:rsid w:val="001B4DC7"/>
    <w:rsid w:val="001B6E85"/>
    <w:rsid w:val="001B7D7C"/>
    <w:rsid w:val="001B7F3D"/>
    <w:rsid w:val="001C12C8"/>
    <w:rsid w:val="001C1581"/>
    <w:rsid w:val="001C1644"/>
    <w:rsid w:val="001C2FDB"/>
    <w:rsid w:val="001C3B8A"/>
    <w:rsid w:val="001C43F2"/>
    <w:rsid w:val="001C451C"/>
    <w:rsid w:val="001C50B4"/>
    <w:rsid w:val="001C5700"/>
    <w:rsid w:val="001C67B4"/>
    <w:rsid w:val="001C742C"/>
    <w:rsid w:val="001D14F3"/>
    <w:rsid w:val="001D2366"/>
    <w:rsid w:val="001D4210"/>
    <w:rsid w:val="001D4A82"/>
    <w:rsid w:val="001D4CC1"/>
    <w:rsid w:val="001D525A"/>
    <w:rsid w:val="001D554B"/>
    <w:rsid w:val="001E0FD9"/>
    <w:rsid w:val="001E3AC3"/>
    <w:rsid w:val="001E3BA2"/>
    <w:rsid w:val="001E6C4A"/>
    <w:rsid w:val="001E7357"/>
    <w:rsid w:val="001E7632"/>
    <w:rsid w:val="001E793F"/>
    <w:rsid w:val="001E7D00"/>
    <w:rsid w:val="001F1657"/>
    <w:rsid w:val="001F17D8"/>
    <w:rsid w:val="001F1D48"/>
    <w:rsid w:val="001F21A2"/>
    <w:rsid w:val="001F31B7"/>
    <w:rsid w:val="001F5074"/>
    <w:rsid w:val="001F5753"/>
    <w:rsid w:val="001F6268"/>
    <w:rsid w:val="001F655D"/>
    <w:rsid w:val="001F658F"/>
    <w:rsid w:val="001F76B3"/>
    <w:rsid w:val="001F7E48"/>
    <w:rsid w:val="00200D80"/>
    <w:rsid w:val="00200F90"/>
    <w:rsid w:val="00201874"/>
    <w:rsid w:val="00201FAD"/>
    <w:rsid w:val="00202108"/>
    <w:rsid w:val="0020218E"/>
    <w:rsid w:val="002022BB"/>
    <w:rsid w:val="00202F5E"/>
    <w:rsid w:val="002033B2"/>
    <w:rsid w:val="00204294"/>
    <w:rsid w:val="00205406"/>
    <w:rsid w:val="002055E4"/>
    <w:rsid w:val="00213F86"/>
    <w:rsid w:val="002171BD"/>
    <w:rsid w:val="00217500"/>
    <w:rsid w:val="002204C3"/>
    <w:rsid w:val="00221FED"/>
    <w:rsid w:val="00223647"/>
    <w:rsid w:val="00225BD1"/>
    <w:rsid w:val="002265AE"/>
    <w:rsid w:val="002272FB"/>
    <w:rsid w:val="002300A0"/>
    <w:rsid w:val="002300C5"/>
    <w:rsid w:val="002313BE"/>
    <w:rsid w:val="00231A28"/>
    <w:rsid w:val="00232563"/>
    <w:rsid w:val="00232569"/>
    <w:rsid w:val="00233149"/>
    <w:rsid w:val="00233908"/>
    <w:rsid w:val="00233DCF"/>
    <w:rsid w:val="00234233"/>
    <w:rsid w:val="00234FBE"/>
    <w:rsid w:val="002355BB"/>
    <w:rsid w:val="002356C4"/>
    <w:rsid w:val="0023581C"/>
    <w:rsid w:val="00235B67"/>
    <w:rsid w:val="00235ED8"/>
    <w:rsid w:val="00236B21"/>
    <w:rsid w:val="00236C69"/>
    <w:rsid w:val="00236FAD"/>
    <w:rsid w:val="00241EF8"/>
    <w:rsid w:val="00242E24"/>
    <w:rsid w:val="00243768"/>
    <w:rsid w:val="00243B1C"/>
    <w:rsid w:val="002442CC"/>
    <w:rsid w:val="0024495D"/>
    <w:rsid w:val="002458A9"/>
    <w:rsid w:val="002465B1"/>
    <w:rsid w:val="002467A1"/>
    <w:rsid w:val="00247E41"/>
    <w:rsid w:val="00250B1A"/>
    <w:rsid w:val="00251C67"/>
    <w:rsid w:val="002534E5"/>
    <w:rsid w:val="00254645"/>
    <w:rsid w:val="002548DA"/>
    <w:rsid w:val="00254AD9"/>
    <w:rsid w:val="00254D58"/>
    <w:rsid w:val="00257006"/>
    <w:rsid w:val="002573E1"/>
    <w:rsid w:val="00260203"/>
    <w:rsid w:val="0026089C"/>
    <w:rsid w:val="00261533"/>
    <w:rsid w:val="00263024"/>
    <w:rsid w:val="002634E6"/>
    <w:rsid w:val="00263E61"/>
    <w:rsid w:val="00265B7B"/>
    <w:rsid w:val="00266182"/>
    <w:rsid w:val="0026662A"/>
    <w:rsid w:val="002673BD"/>
    <w:rsid w:val="002676C9"/>
    <w:rsid w:val="0026770A"/>
    <w:rsid w:val="00267D76"/>
    <w:rsid w:val="00267E68"/>
    <w:rsid w:val="00270A5F"/>
    <w:rsid w:val="002723D9"/>
    <w:rsid w:val="00272772"/>
    <w:rsid w:val="002728A2"/>
    <w:rsid w:val="002731B5"/>
    <w:rsid w:val="00274291"/>
    <w:rsid w:val="002745B0"/>
    <w:rsid w:val="00275728"/>
    <w:rsid w:val="0027583D"/>
    <w:rsid w:val="00276ED7"/>
    <w:rsid w:val="0028039D"/>
    <w:rsid w:val="002810E6"/>
    <w:rsid w:val="00281B8A"/>
    <w:rsid w:val="00282018"/>
    <w:rsid w:val="00284039"/>
    <w:rsid w:val="002851FF"/>
    <w:rsid w:val="00285FB6"/>
    <w:rsid w:val="00286600"/>
    <w:rsid w:val="00287728"/>
    <w:rsid w:val="00290908"/>
    <w:rsid w:val="0029127D"/>
    <w:rsid w:val="002914FF"/>
    <w:rsid w:val="00291891"/>
    <w:rsid w:val="00291D8E"/>
    <w:rsid w:val="00293C80"/>
    <w:rsid w:val="0029513A"/>
    <w:rsid w:val="002956FE"/>
    <w:rsid w:val="002A04DB"/>
    <w:rsid w:val="002A093A"/>
    <w:rsid w:val="002A09F7"/>
    <w:rsid w:val="002A1162"/>
    <w:rsid w:val="002A32D7"/>
    <w:rsid w:val="002A4E88"/>
    <w:rsid w:val="002A5B6C"/>
    <w:rsid w:val="002A5CFF"/>
    <w:rsid w:val="002A64C8"/>
    <w:rsid w:val="002A7774"/>
    <w:rsid w:val="002B0E61"/>
    <w:rsid w:val="002B10B4"/>
    <w:rsid w:val="002B1B82"/>
    <w:rsid w:val="002B1C5E"/>
    <w:rsid w:val="002B2767"/>
    <w:rsid w:val="002B36AA"/>
    <w:rsid w:val="002B36AE"/>
    <w:rsid w:val="002B38C8"/>
    <w:rsid w:val="002B4CDD"/>
    <w:rsid w:val="002B69DD"/>
    <w:rsid w:val="002B752C"/>
    <w:rsid w:val="002B762B"/>
    <w:rsid w:val="002C04BD"/>
    <w:rsid w:val="002C0908"/>
    <w:rsid w:val="002C1707"/>
    <w:rsid w:val="002C1E57"/>
    <w:rsid w:val="002C3240"/>
    <w:rsid w:val="002C3CEB"/>
    <w:rsid w:val="002C41C4"/>
    <w:rsid w:val="002C447F"/>
    <w:rsid w:val="002C4AE0"/>
    <w:rsid w:val="002C51CC"/>
    <w:rsid w:val="002C54CA"/>
    <w:rsid w:val="002C5644"/>
    <w:rsid w:val="002C67CD"/>
    <w:rsid w:val="002D07C2"/>
    <w:rsid w:val="002D2060"/>
    <w:rsid w:val="002D3D69"/>
    <w:rsid w:val="002D49CD"/>
    <w:rsid w:val="002D6123"/>
    <w:rsid w:val="002D625D"/>
    <w:rsid w:val="002D7A69"/>
    <w:rsid w:val="002D7DCF"/>
    <w:rsid w:val="002E0EB3"/>
    <w:rsid w:val="002E1F73"/>
    <w:rsid w:val="002E29B4"/>
    <w:rsid w:val="002E3382"/>
    <w:rsid w:val="002E40A3"/>
    <w:rsid w:val="002E4196"/>
    <w:rsid w:val="002E46E9"/>
    <w:rsid w:val="002E69A7"/>
    <w:rsid w:val="002E78BB"/>
    <w:rsid w:val="002F01E7"/>
    <w:rsid w:val="002F0523"/>
    <w:rsid w:val="002F0805"/>
    <w:rsid w:val="002F0E0D"/>
    <w:rsid w:val="002F1262"/>
    <w:rsid w:val="002F2E02"/>
    <w:rsid w:val="002F3BE9"/>
    <w:rsid w:val="002F3E1F"/>
    <w:rsid w:val="002F6BCD"/>
    <w:rsid w:val="002F7757"/>
    <w:rsid w:val="003005F8"/>
    <w:rsid w:val="00301536"/>
    <w:rsid w:val="00302FE9"/>
    <w:rsid w:val="003035D6"/>
    <w:rsid w:val="00303635"/>
    <w:rsid w:val="00304548"/>
    <w:rsid w:val="003048D4"/>
    <w:rsid w:val="00304B76"/>
    <w:rsid w:val="00305A4D"/>
    <w:rsid w:val="00305DF5"/>
    <w:rsid w:val="003102A7"/>
    <w:rsid w:val="003121CE"/>
    <w:rsid w:val="003124C4"/>
    <w:rsid w:val="00312F89"/>
    <w:rsid w:val="00314C6D"/>
    <w:rsid w:val="00314FEC"/>
    <w:rsid w:val="00315587"/>
    <w:rsid w:val="00315F39"/>
    <w:rsid w:val="00316509"/>
    <w:rsid w:val="00316B5E"/>
    <w:rsid w:val="00316C72"/>
    <w:rsid w:val="00317EB1"/>
    <w:rsid w:val="00321D15"/>
    <w:rsid w:val="0032255C"/>
    <w:rsid w:val="00322870"/>
    <w:rsid w:val="0032325C"/>
    <w:rsid w:val="0032426E"/>
    <w:rsid w:val="003254E7"/>
    <w:rsid w:val="00326FDA"/>
    <w:rsid w:val="00327760"/>
    <w:rsid w:val="003279E0"/>
    <w:rsid w:val="0033017C"/>
    <w:rsid w:val="00330F4C"/>
    <w:rsid w:val="00331329"/>
    <w:rsid w:val="00331DC6"/>
    <w:rsid w:val="00332A0D"/>
    <w:rsid w:val="00332F04"/>
    <w:rsid w:val="00333812"/>
    <w:rsid w:val="00333E15"/>
    <w:rsid w:val="00333FCA"/>
    <w:rsid w:val="003349BC"/>
    <w:rsid w:val="00334E07"/>
    <w:rsid w:val="00335155"/>
    <w:rsid w:val="003368CD"/>
    <w:rsid w:val="00336C0D"/>
    <w:rsid w:val="00336F88"/>
    <w:rsid w:val="003407F2"/>
    <w:rsid w:val="00342269"/>
    <w:rsid w:val="00343ADC"/>
    <w:rsid w:val="00343EA0"/>
    <w:rsid w:val="0034402D"/>
    <w:rsid w:val="00344BB0"/>
    <w:rsid w:val="003456F1"/>
    <w:rsid w:val="00346193"/>
    <w:rsid w:val="0034634E"/>
    <w:rsid w:val="00346760"/>
    <w:rsid w:val="00346B0F"/>
    <w:rsid w:val="0034738E"/>
    <w:rsid w:val="00347C03"/>
    <w:rsid w:val="00350058"/>
    <w:rsid w:val="003519F2"/>
    <w:rsid w:val="00351AD0"/>
    <w:rsid w:val="00351FD6"/>
    <w:rsid w:val="003523C5"/>
    <w:rsid w:val="0035289D"/>
    <w:rsid w:val="003533D7"/>
    <w:rsid w:val="00354023"/>
    <w:rsid w:val="003543C0"/>
    <w:rsid w:val="00354DB8"/>
    <w:rsid w:val="0035518C"/>
    <w:rsid w:val="003551A6"/>
    <w:rsid w:val="00355D9A"/>
    <w:rsid w:val="00356312"/>
    <w:rsid w:val="003566E8"/>
    <w:rsid w:val="00357CD7"/>
    <w:rsid w:val="00360B6F"/>
    <w:rsid w:val="00361415"/>
    <w:rsid w:val="00361F3D"/>
    <w:rsid w:val="00361F60"/>
    <w:rsid w:val="003624B5"/>
    <w:rsid w:val="00363A22"/>
    <w:rsid w:val="00364061"/>
    <w:rsid w:val="0036415E"/>
    <w:rsid w:val="003644BB"/>
    <w:rsid w:val="003645B1"/>
    <w:rsid w:val="00365A11"/>
    <w:rsid w:val="00367AB0"/>
    <w:rsid w:val="00367FE5"/>
    <w:rsid w:val="00370FE2"/>
    <w:rsid w:val="0037180E"/>
    <w:rsid w:val="00371FB6"/>
    <w:rsid w:val="003721A2"/>
    <w:rsid w:val="00372778"/>
    <w:rsid w:val="003728B5"/>
    <w:rsid w:val="00372B0A"/>
    <w:rsid w:val="003742BB"/>
    <w:rsid w:val="0037448C"/>
    <w:rsid w:val="00374A32"/>
    <w:rsid w:val="00375257"/>
    <w:rsid w:val="00375309"/>
    <w:rsid w:val="00375BEF"/>
    <w:rsid w:val="003764AC"/>
    <w:rsid w:val="00376AD9"/>
    <w:rsid w:val="00376ED2"/>
    <w:rsid w:val="003812AF"/>
    <w:rsid w:val="00382D6E"/>
    <w:rsid w:val="00383314"/>
    <w:rsid w:val="00384FB2"/>
    <w:rsid w:val="00385AA5"/>
    <w:rsid w:val="0038661D"/>
    <w:rsid w:val="00386EA4"/>
    <w:rsid w:val="00387D84"/>
    <w:rsid w:val="00391A3F"/>
    <w:rsid w:val="00392634"/>
    <w:rsid w:val="0039311B"/>
    <w:rsid w:val="00393A9B"/>
    <w:rsid w:val="00393AE1"/>
    <w:rsid w:val="00395F75"/>
    <w:rsid w:val="003966A6"/>
    <w:rsid w:val="00397521"/>
    <w:rsid w:val="003A0647"/>
    <w:rsid w:val="003A0803"/>
    <w:rsid w:val="003A09BE"/>
    <w:rsid w:val="003A0CA4"/>
    <w:rsid w:val="003A1243"/>
    <w:rsid w:val="003A252F"/>
    <w:rsid w:val="003A264C"/>
    <w:rsid w:val="003A37FA"/>
    <w:rsid w:val="003A4E0D"/>
    <w:rsid w:val="003A4ECF"/>
    <w:rsid w:val="003A5928"/>
    <w:rsid w:val="003A6C72"/>
    <w:rsid w:val="003B0A9F"/>
    <w:rsid w:val="003B14AF"/>
    <w:rsid w:val="003B177C"/>
    <w:rsid w:val="003B18FE"/>
    <w:rsid w:val="003B1ECC"/>
    <w:rsid w:val="003B28E5"/>
    <w:rsid w:val="003B294E"/>
    <w:rsid w:val="003B2C4C"/>
    <w:rsid w:val="003B32A1"/>
    <w:rsid w:val="003B3DB7"/>
    <w:rsid w:val="003B43F5"/>
    <w:rsid w:val="003B49BA"/>
    <w:rsid w:val="003B4A45"/>
    <w:rsid w:val="003B54F8"/>
    <w:rsid w:val="003B562C"/>
    <w:rsid w:val="003B5950"/>
    <w:rsid w:val="003C05AB"/>
    <w:rsid w:val="003C0720"/>
    <w:rsid w:val="003C0B3F"/>
    <w:rsid w:val="003C0ED3"/>
    <w:rsid w:val="003C1A37"/>
    <w:rsid w:val="003C23C3"/>
    <w:rsid w:val="003C274F"/>
    <w:rsid w:val="003C40E1"/>
    <w:rsid w:val="003C4BCC"/>
    <w:rsid w:val="003C5259"/>
    <w:rsid w:val="003C58AD"/>
    <w:rsid w:val="003C69B6"/>
    <w:rsid w:val="003C7398"/>
    <w:rsid w:val="003C7734"/>
    <w:rsid w:val="003D1A28"/>
    <w:rsid w:val="003D2943"/>
    <w:rsid w:val="003D296D"/>
    <w:rsid w:val="003D3568"/>
    <w:rsid w:val="003D369C"/>
    <w:rsid w:val="003D3DB9"/>
    <w:rsid w:val="003D47AA"/>
    <w:rsid w:val="003D47DB"/>
    <w:rsid w:val="003D5AAC"/>
    <w:rsid w:val="003D5B0E"/>
    <w:rsid w:val="003D668F"/>
    <w:rsid w:val="003D69AF"/>
    <w:rsid w:val="003D7285"/>
    <w:rsid w:val="003D77F7"/>
    <w:rsid w:val="003D7E83"/>
    <w:rsid w:val="003E08BA"/>
    <w:rsid w:val="003E0A7D"/>
    <w:rsid w:val="003E14DF"/>
    <w:rsid w:val="003E1AB5"/>
    <w:rsid w:val="003E530B"/>
    <w:rsid w:val="003E567F"/>
    <w:rsid w:val="003E5C08"/>
    <w:rsid w:val="003E5D6C"/>
    <w:rsid w:val="003E6A9B"/>
    <w:rsid w:val="003E7CBC"/>
    <w:rsid w:val="003F18CC"/>
    <w:rsid w:val="003F2755"/>
    <w:rsid w:val="003F3083"/>
    <w:rsid w:val="003F5F65"/>
    <w:rsid w:val="003F739B"/>
    <w:rsid w:val="003F764A"/>
    <w:rsid w:val="003F76BA"/>
    <w:rsid w:val="003F77BA"/>
    <w:rsid w:val="00400850"/>
    <w:rsid w:val="0040193F"/>
    <w:rsid w:val="00401FDA"/>
    <w:rsid w:val="0040203D"/>
    <w:rsid w:val="0040225F"/>
    <w:rsid w:val="0040341B"/>
    <w:rsid w:val="004047F6"/>
    <w:rsid w:val="00404894"/>
    <w:rsid w:val="004051B2"/>
    <w:rsid w:val="00405D6B"/>
    <w:rsid w:val="00406832"/>
    <w:rsid w:val="004071D1"/>
    <w:rsid w:val="00412238"/>
    <w:rsid w:val="0041273A"/>
    <w:rsid w:val="00414B8F"/>
    <w:rsid w:val="00414FC5"/>
    <w:rsid w:val="004160A2"/>
    <w:rsid w:val="00416AB6"/>
    <w:rsid w:val="00417198"/>
    <w:rsid w:val="004171F1"/>
    <w:rsid w:val="00417A9A"/>
    <w:rsid w:val="004200FA"/>
    <w:rsid w:val="00420555"/>
    <w:rsid w:val="00420818"/>
    <w:rsid w:val="00420F76"/>
    <w:rsid w:val="0042194A"/>
    <w:rsid w:val="00421997"/>
    <w:rsid w:val="00423BD1"/>
    <w:rsid w:val="0042537C"/>
    <w:rsid w:val="004261FB"/>
    <w:rsid w:val="00432B30"/>
    <w:rsid w:val="0043466C"/>
    <w:rsid w:val="00434CA9"/>
    <w:rsid w:val="00434E78"/>
    <w:rsid w:val="00435A47"/>
    <w:rsid w:val="00435BF4"/>
    <w:rsid w:val="00436055"/>
    <w:rsid w:val="004360C5"/>
    <w:rsid w:val="00437470"/>
    <w:rsid w:val="00440483"/>
    <w:rsid w:val="004422FF"/>
    <w:rsid w:val="00443BDE"/>
    <w:rsid w:val="00443E4F"/>
    <w:rsid w:val="004440D3"/>
    <w:rsid w:val="00444186"/>
    <w:rsid w:val="00444576"/>
    <w:rsid w:val="00445737"/>
    <w:rsid w:val="00446134"/>
    <w:rsid w:val="004466D7"/>
    <w:rsid w:val="0045071E"/>
    <w:rsid w:val="0045109F"/>
    <w:rsid w:val="0045187B"/>
    <w:rsid w:val="00451999"/>
    <w:rsid w:val="00452551"/>
    <w:rsid w:val="00454491"/>
    <w:rsid w:val="0045578D"/>
    <w:rsid w:val="0045609B"/>
    <w:rsid w:val="00457383"/>
    <w:rsid w:val="004609FE"/>
    <w:rsid w:val="0046119F"/>
    <w:rsid w:val="00461550"/>
    <w:rsid w:val="00462C27"/>
    <w:rsid w:val="00462E5B"/>
    <w:rsid w:val="00463129"/>
    <w:rsid w:val="004638A1"/>
    <w:rsid w:val="00463A3B"/>
    <w:rsid w:val="00463AE6"/>
    <w:rsid w:val="00463B39"/>
    <w:rsid w:val="00463DFC"/>
    <w:rsid w:val="00464B58"/>
    <w:rsid w:val="0046514E"/>
    <w:rsid w:val="00466E30"/>
    <w:rsid w:val="0046700A"/>
    <w:rsid w:val="00467419"/>
    <w:rsid w:val="004708DA"/>
    <w:rsid w:val="004709F6"/>
    <w:rsid w:val="004711C5"/>
    <w:rsid w:val="00471751"/>
    <w:rsid w:val="00472050"/>
    <w:rsid w:val="00472269"/>
    <w:rsid w:val="00472815"/>
    <w:rsid w:val="0047312B"/>
    <w:rsid w:val="00474A9D"/>
    <w:rsid w:val="004767CA"/>
    <w:rsid w:val="00476D92"/>
    <w:rsid w:val="00477399"/>
    <w:rsid w:val="004773A6"/>
    <w:rsid w:val="00477BC6"/>
    <w:rsid w:val="00477EDE"/>
    <w:rsid w:val="00480242"/>
    <w:rsid w:val="004804E3"/>
    <w:rsid w:val="00481F1F"/>
    <w:rsid w:val="004826C5"/>
    <w:rsid w:val="00483301"/>
    <w:rsid w:val="0048384C"/>
    <w:rsid w:val="004838CF"/>
    <w:rsid w:val="004839D5"/>
    <w:rsid w:val="00487927"/>
    <w:rsid w:val="00490511"/>
    <w:rsid w:val="00490947"/>
    <w:rsid w:val="00493B57"/>
    <w:rsid w:val="0049418E"/>
    <w:rsid w:val="00494236"/>
    <w:rsid w:val="004954CF"/>
    <w:rsid w:val="0049568E"/>
    <w:rsid w:val="00496A00"/>
    <w:rsid w:val="00497E68"/>
    <w:rsid w:val="004A0B07"/>
    <w:rsid w:val="004A278F"/>
    <w:rsid w:val="004A3B83"/>
    <w:rsid w:val="004A3F73"/>
    <w:rsid w:val="004A58E6"/>
    <w:rsid w:val="004A607C"/>
    <w:rsid w:val="004A6B2F"/>
    <w:rsid w:val="004A7430"/>
    <w:rsid w:val="004A7697"/>
    <w:rsid w:val="004A7AAA"/>
    <w:rsid w:val="004B12EC"/>
    <w:rsid w:val="004B3014"/>
    <w:rsid w:val="004B37AC"/>
    <w:rsid w:val="004B41F7"/>
    <w:rsid w:val="004B4208"/>
    <w:rsid w:val="004B47D4"/>
    <w:rsid w:val="004B6776"/>
    <w:rsid w:val="004B6944"/>
    <w:rsid w:val="004B7AC1"/>
    <w:rsid w:val="004C0330"/>
    <w:rsid w:val="004C0AE3"/>
    <w:rsid w:val="004C0CDF"/>
    <w:rsid w:val="004C12CA"/>
    <w:rsid w:val="004C1B69"/>
    <w:rsid w:val="004C1D9D"/>
    <w:rsid w:val="004C22F5"/>
    <w:rsid w:val="004C25F8"/>
    <w:rsid w:val="004C28B8"/>
    <w:rsid w:val="004C3CC0"/>
    <w:rsid w:val="004C4E28"/>
    <w:rsid w:val="004C58EF"/>
    <w:rsid w:val="004C5A9A"/>
    <w:rsid w:val="004C5DAE"/>
    <w:rsid w:val="004C66A0"/>
    <w:rsid w:val="004C6AFB"/>
    <w:rsid w:val="004D1273"/>
    <w:rsid w:val="004D1CF1"/>
    <w:rsid w:val="004D1E3E"/>
    <w:rsid w:val="004D21B1"/>
    <w:rsid w:val="004D2B34"/>
    <w:rsid w:val="004D334C"/>
    <w:rsid w:val="004D4531"/>
    <w:rsid w:val="004D62FD"/>
    <w:rsid w:val="004D6893"/>
    <w:rsid w:val="004D79A1"/>
    <w:rsid w:val="004D7D72"/>
    <w:rsid w:val="004D7DC7"/>
    <w:rsid w:val="004D7ECF"/>
    <w:rsid w:val="004E0C20"/>
    <w:rsid w:val="004E10F8"/>
    <w:rsid w:val="004E215D"/>
    <w:rsid w:val="004E46C7"/>
    <w:rsid w:val="004E4F2D"/>
    <w:rsid w:val="004E5C15"/>
    <w:rsid w:val="004F1EFE"/>
    <w:rsid w:val="004F2A5D"/>
    <w:rsid w:val="004F2EE9"/>
    <w:rsid w:val="004F4360"/>
    <w:rsid w:val="004F43C4"/>
    <w:rsid w:val="004F5D93"/>
    <w:rsid w:val="004F5EE7"/>
    <w:rsid w:val="004F6435"/>
    <w:rsid w:val="004F66ED"/>
    <w:rsid w:val="004F69B8"/>
    <w:rsid w:val="004F6CA4"/>
    <w:rsid w:val="004F71F3"/>
    <w:rsid w:val="004F7593"/>
    <w:rsid w:val="00503911"/>
    <w:rsid w:val="00505669"/>
    <w:rsid w:val="0050598C"/>
    <w:rsid w:val="005067C6"/>
    <w:rsid w:val="005068BC"/>
    <w:rsid w:val="00506A25"/>
    <w:rsid w:val="00507AAE"/>
    <w:rsid w:val="005108BB"/>
    <w:rsid w:val="00510D6C"/>
    <w:rsid w:val="005119AD"/>
    <w:rsid w:val="00512B16"/>
    <w:rsid w:val="005130C0"/>
    <w:rsid w:val="0051318E"/>
    <w:rsid w:val="00513C2C"/>
    <w:rsid w:val="00513D30"/>
    <w:rsid w:val="005145FA"/>
    <w:rsid w:val="005157D2"/>
    <w:rsid w:val="00515EAC"/>
    <w:rsid w:val="00517CA4"/>
    <w:rsid w:val="00517DEE"/>
    <w:rsid w:val="00520C6C"/>
    <w:rsid w:val="0052129B"/>
    <w:rsid w:val="005213C2"/>
    <w:rsid w:val="0052154A"/>
    <w:rsid w:val="005215D0"/>
    <w:rsid w:val="00521C67"/>
    <w:rsid w:val="00523019"/>
    <w:rsid w:val="00523E1A"/>
    <w:rsid w:val="00524AB0"/>
    <w:rsid w:val="005250E3"/>
    <w:rsid w:val="00526195"/>
    <w:rsid w:val="00527773"/>
    <w:rsid w:val="00527973"/>
    <w:rsid w:val="005319A1"/>
    <w:rsid w:val="00531E1D"/>
    <w:rsid w:val="0053234C"/>
    <w:rsid w:val="005325B4"/>
    <w:rsid w:val="00532D0D"/>
    <w:rsid w:val="005333DE"/>
    <w:rsid w:val="00533741"/>
    <w:rsid w:val="00533C84"/>
    <w:rsid w:val="00535256"/>
    <w:rsid w:val="005353A3"/>
    <w:rsid w:val="005359FD"/>
    <w:rsid w:val="00535BC7"/>
    <w:rsid w:val="00536C94"/>
    <w:rsid w:val="00541719"/>
    <w:rsid w:val="00541825"/>
    <w:rsid w:val="00541BA4"/>
    <w:rsid w:val="00541CB8"/>
    <w:rsid w:val="005426CC"/>
    <w:rsid w:val="00542B1C"/>
    <w:rsid w:val="00542C16"/>
    <w:rsid w:val="005437D1"/>
    <w:rsid w:val="005437D3"/>
    <w:rsid w:val="0054387B"/>
    <w:rsid w:val="00544CBE"/>
    <w:rsid w:val="0054660F"/>
    <w:rsid w:val="00547494"/>
    <w:rsid w:val="00547795"/>
    <w:rsid w:val="00547E9F"/>
    <w:rsid w:val="005503BE"/>
    <w:rsid w:val="005513F2"/>
    <w:rsid w:val="0055646A"/>
    <w:rsid w:val="00557FEF"/>
    <w:rsid w:val="005618B3"/>
    <w:rsid w:val="00562597"/>
    <w:rsid w:val="00563005"/>
    <w:rsid w:val="00563A79"/>
    <w:rsid w:val="00563CD8"/>
    <w:rsid w:val="005662D6"/>
    <w:rsid w:val="0056715A"/>
    <w:rsid w:val="00571160"/>
    <w:rsid w:val="00571C52"/>
    <w:rsid w:val="005721EB"/>
    <w:rsid w:val="00572988"/>
    <w:rsid w:val="00572B6E"/>
    <w:rsid w:val="00572E54"/>
    <w:rsid w:val="00573A24"/>
    <w:rsid w:val="005755E2"/>
    <w:rsid w:val="00575A97"/>
    <w:rsid w:val="00576074"/>
    <w:rsid w:val="005776F5"/>
    <w:rsid w:val="005817C4"/>
    <w:rsid w:val="005839E3"/>
    <w:rsid w:val="0058468B"/>
    <w:rsid w:val="005854DC"/>
    <w:rsid w:val="00586706"/>
    <w:rsid w:val="00590C15"/>
    <w:rsid w:val="00591A40"/>
    <w:rsid w:val="00591C20"/>
    <w:rsid w:val="00591DC4"/>
    <w:rsid w:val="00593751"/>
    <w:rsid w:val="00593F74"/>
    <w:rsid w:val="00594BAA"/>
    <w:rsid w:val="00594CCA"/>
    <w:rsid w:val="00595484"/>
    <w:rsid w:val="00595C30"/>
    <w:rsid w:val="005963BF"/>
    <w:rsid w:val="00597366"/>
    <w:rsid w:val="00597D23"/>
    <w:rsid w:val="005A024D"/>
    <w:rsid w:val="005A0501"/>
    <w:rsid w:val="005A17B0"/>
    <w:rsid w:val="005A1DC0"/>
    <w:rsid w:val="005A201A"/>
    <w:rsid w:val="005A3A82"/>
    <w:rsid w:val="005A46EE"/>
    <w:rsid w:val="005A5209"/>
    <w:rsid w:val="005A5D3D"/>
    <w:rsid w:val="005A6BDA"/>
    <w:rsid w:val="005A6D1E"/>
    <w:rsid w:val="005A7202"/>
    <w:rsid w:val="005A773A"/>
    <w:rsid w:val="005A77F8"/>
    <w:rsid w:val="005B0103"/>
    <w:rsid w:val="005B076A"/>
    <w:rsid w:val="005B2344"/>
    <w:rsid w:val="005B2E33"/>
    <w:rsid w:val="005B2EA8"/>
    <w:rsid w:val="005B2FEF"/>
    <w:rsid w:val="005B3471"/>
    <w:rsid w:val="005B4822"/>
    <w:rsid w:val="005B4EF6"/>
    <w:rsid w:val="005B5057"/>
    <w:rsid w:val="005B594C"/>
    <w:rsid w:val="005B5E08"/>
    <w:rsid w:val="005B65DD"/>
    <w:rsid w:val="005B68D3"/>
    <w:rsid w:val="005B6C0B"/>
    <w:rsid w:val="005B6EA7"/>
    <w:rsid w:val="005B7401"/>
    <w:rsid w:val="005C0CE0"/>
    <w:rsid w:val="005C213D"/>
    <w:rsid w:val="005C2534"/>
    <w:rsid w:val="005C27F6"/>
    <w:rsid w:val="005C4B2B"/>
    <w:rsid w:val="005C4B3F"/>
    <w:rsid w:val="005C5223"/>
    <w:rsid w:val="005C5305"/>
    <w:rsid w:val="005C5392"/>
    <w:rsid w:val="005C5B6D"/>
    <w:rsid w:val="005C753B"/>
    <w:rsid w:val="005C7C13"/>
    <w:rsid w:val="005C7CFE"/>
    <w:rsid w:val="005D0265"/>
    <w:rsid w:val="005D03DA"/>
    <w:rsid w:val="005D23D9"/>
    <w:rsid w:val="005D28AA"/>
    <w:rsid w:val="005D31E6"/>
    <w:rsid w:val="005D3802"/>
    <w:rsid w:val="005D386A"/>
    <w:rsid w:val="005D3F89"/>
    <w:rsid w:val="005D4A47"/>
    <w:rsid w:val="005D5AED"/>
    <w:rsid w:val="005D60BC"/>
    <w:rsid w:val="005D6B95"/>
    <w:rsid w:val="005D7B54"/>
    <w:rsid w:val="005E1CFA"/>
    <w:rsid w:val="005E1F33"/>
    <w:rsid w:val="005E25AA"/>
    <w:rsid w:val="005E3903"/>
    <w:rsid w:val="005E4003"/>
    <w:rsid w:val="005E45BE"/>
    <w:rsid w:val="005E4E88"/>
    <w:rsid w:val="005E5C43"/>
    <w:rsid w:val="005E61FB"/>
    <w:rsid w:val="005E6511"/>
    <w:rsid w:val="005E6CC6"/>
    <w:rsid w:val="005E7D56"/>
    <w:rsid w:val="005E7F62"/>
    <w:rsid w:val="005F04D4"/>
    <w:rsid w:val="005F32C0"/>
    <w:rsid w:val="005F390E"/>
    <w:rsid w:val="005F425E"/>
    <w:rsid w:val="005F44BD"/>
    <w:rsid w:val="005F4BFE"/>
    <w:rsid w:val="005F549E"/>
    <w:rsid w:val="005F54CF"/>
    <w:rsid w:val="005F6057"/>
    <w:rsid w:val="005F67B4"/>
    <w:rsid w:val="005F72F9"/>
    <w:rsid w:val="006005FC"/>
    <w:rsid w:val="00600D86"/>
    <w:rsid w:val="0060273D"/>
    <w:rsid w:val="00604179"/>
    <w:rsid w:val="006045CB"/>
    <w:rsid w:val="006050F4"/>
    <w:rsid w:val="00605235"/>
    <w:rsid w:val="00605AFE"/>
    <w:rsid w:val="00605E44"/>
    <w:rsid w:val="00606F9A"/>
    <w:rsid w:val="006106BD"/>
    <w:rsid w:val="00611EAD"/>
    <w:rsid w:val="0061257A"/>
    <w:rsid w:val="00612E2A"/>
    <w:rsid w:val="00613FDB"/>
    <w:rsid w:val="0061420B"/>
    <w:rsid w:val="00614227"/>
    <w:rsid w:val="0061491F"/>
    <w:rsid w:val="0061515A"/>
    <w:rsid w:val="0061577D"/>
    <w:rsid w:val="00615EBC"/>
    <w:rsid w:val="0061717A"/>
    <w:rsid w:val="00620BA0"/>
    <w:rsid w:val="00621C72"/>
    <w:rsid w:val="00621E87"/>
    <w:rsid w:val="00621FEE"/>
    <w:rsid w:val="006226D6"/>
    <w:rsid w:val="00622A78"/>
    <w:rsid w:val="00623928"/>
    <w:rsid w:val="00623A0A"/>
    <w:rsid w:val="00623F28"/>
    <w:rsid w:val="00623FBE"/>
    <w:rsid w:val="00624CCF"/>
    <w:rsid w:val="00625350"/>
    <w:rsid w:val="00625736"/>
    <w:rsid w:val="00627FC5"/>
    <w:rsid w:val="006303FF"/>
    <w:rsid w:val="00631022"/>
    <w:rsid w:val="00631814"/>
    <w:rsid w:val="00631BF4"/>
    <w:rsid w:val="00631C01"/>
    <w:rsid w:val="00634123"/>
    <w:rsid w:val="00636B38"/>
    <w:rsid w:val="00637924"/>
    <w:rsid w:val="006400B4"/>
    <w:rsid w:val="006410AE"/>
    <w:rsid w:val="006410EE"/>
    <w:rsid w:val="00641425"/>
    <w:rsid w:val="00641F7E"/>
    <w:rsid w:val="00642CFE"/>
    <w:rsid w:val="00642E46"/>
    <w:rsid w:val="00643851"/>
    <w:rsid w:val="00643D4E"/>
    <w:rsid w:val="00645FC9"/>
    <w:rsid w:val="00647572"/>
    <w:rsid w:val="00647ACC"/>
    <w:rsid w:val="00647CCD"/>
    <w:rsid w:val="006505CC"/>
    <w:rsid w:val="006506F6"/>
    <w:rsid w:val="006518BC"/>
    <w:rsid w:val="00651D3D"/>
    <w:rsid w:val="006528F6"/>
    <w:rsid w:val="00653337"/>
    <w:rsid w:val="006534C6"/>
    <w:rsid w:val="00654E42"/>
    <w:rsid w:val="00655BD7"/>
    <w:rsid w:val="0065603A"/>
    <w:rsid w:val="00656E71"/>
    <w:rsid w:val="00660F24"/>
    <w:rsid w:val="00662D9F"/>
    <w:rsid w:val="00663987"/>
    <w:rsid w:val="00664D06"/>
    <w:rsid w:val="00665298"/>
    <w:rsid w:val="0066590D"/>
    <w:rsid w:val="00666ECA"/>
    <w:rsid w:val="0066770D"/>
    <w:rsid w:val="006732F1"/>
    <w:rsid w:val="00673871"/>
    <w:rsid w:val="00673E24"/>
    <w:rsid w:val="00674BEC"/>
    <w:rsid w:val="00675322"/>
    <w:rsid w:val="0067572E"/>
    <w:rsid w:val="00675C1B"/>
    <w:rsid w:val="00675F7D"/>
    <w:rsid w:val="00676F74"/>
    <w:rsid w:val="006774CD"/>
    <w:rsid w:val="006774DF"/>
    <w:rsid w:val="0067790F"/>
    <w:rsid w:val="00681413"/>
    <w:rsid w:val="006824EE"/>
    <w:rsid w:val="00682D8E"/>
    <w:rsid w:val="006843EB"/>
    <w:rsid w:val="006848F0"/>
    <w:rsid w:val="00684CA2"/>
    <w:rsid w:val="006850BD"/>
    <w:rsid w:val="006868E0"/>
    <w:rsid w:val="006869DA"/>
    <w:rsid w:val="00686E39"/>
    <w:rsid w:val="00687342"/>
    <w:rsid w:val="006877CF"/>
    <w:rsid w:val="00691661"/>
    <w:rsid w:val="00693368"/>
    <w:rsid w:val="00693A2E"/>
    <w:rsid w:val="006958F1"/>
    <w:rsid w:val="00695C84"/>
    <w:rsid w:val="00696700"/>
    <w:rsid w:val="00696F54"/>
    <w:rsid w:val="00697D7A"/>
    <w:rsid w:val="006A04FC"/>
    <w:rsid w:val="006A06D1"/>
    <w:rsid w:val="006A0AFF"/>
    <w:rsid w:val="006A1074"/>
    <w:rsid w:val="006A1A61"/>
    <w:rsid w:val="006A1E69"/>
    <w:rsid w:val="006A22C8"/>
    <w:rsid w:val="006A22FE"/>
    <w:rsid w:val="006A296F"/>
    <w:rsid w:val="006A2A5B"/>
    <w:rsid w:val="006A2AC9"/>
    <w:rsid w:val="006A3477"/>
    <w:rsid w:val="006A57A2"/>
    <w:rsid w:val="006A5BBF"/>
    <w:rsid w:val="006A6A1A"/>
    <w:rsid w:val="006B0245"/>
    <w:rsid w:val="006B0A4C"/>
    <w:rsid w:val="006B0A98"/>
    <w:rsid w:val="006B1F76"/>
    <w:rsid w:val="006B21E3"/>
    <w:rsid w:val="006B39A3"/>
    <w:rsid w:val="006B3A65"/>
    <w:rsid w:val="006B44CE"/>
    <w:rsid w:val="006B60E3"/>
    <w:rsid w:val="006B6265"/>
    <w:rsid w:val="006B7243"/>
    <w:rsid w:val="006B72F2"/>
    <w:rsid w:val="006B7546"/>
    <w:rsid w:val="006B7579"/>
    <w:rsid w:val="006B76B8"/>
    <w:rsid w:val="006B7EFD"/>
    <w:rsid w:val="006C004B"/>
    <w:rsid w:val="006C08CB"/>
    <w:rsid w:val="006C1D07"/>
    <w:rsid w:val="006C4785"/>
    <w:rsid w:val="006C4AE3"/>
    <w:rsid w:val="006C5065"/>
    <w:rsid w:val="006C5B4D"/>
    <w:rsid w:val="006C5FB4"/>
    <w:rsid w:val="006C662A"/>
    <w:rsid w:val="006C6CEB"/>
    <w:rsid w:val="006C71CC"/>
    <w:rsid w:val="006D0AE9"/>
    <w:rsid w:val="006D29ED"/>
    <w:rsid w:val="006D34E2"/>
    <w:rsid w:val="006D37CC"/>
    <w:rsid w:val="006D5A70"/>
    <w:rsid w:val="006D6813"/>
    <w:rsid w:val="006D760E"/>
    <w:rsid w:val="006E0CB6"/>
    <w:rsid w:val="006E1862"/>
    <w:rsid w:val="006E1942"/>
    <w:rsid w:val="006E198A"/>
    <w:rsid w:val="006E1DAF"/>
    <w:rsid w:val="006E2BD6"/>
    <w:rsid w:val="006E58B1"/>
    <w:rsid w:val="006E5A9A"/>
    <w:rsid w:val="006E61D7"/>
    <w:rsid w:val="006F0909"/>
    <w:rsid w:val="006F0A17"/>
    <w:rsid w:val="006F1C34"/>
    <w:rsid w:val="006F20CD"/>
    <w:rsid w:val="006F42F5"/>
    <w:rsid w:val="006F4554"/>
    <w:rsid w:val="006F53DB"/>
    <w:rsid w:val="006F5602"/>
    <w:rsid w:val="006F5FF6"/>
    <w:rsid w:val="006F6A70"/>
    <w:rsid w:val="007005B6"/>
    <w:rsid w:val="00700F1D"/>
    <w:rsid w:val="007015F2"/>
    <w:rsid w:val="00701855"/>
    <w:rsid w:val="007024F4"/>
    <w:rsid w:val="00703D5C"/>
    <w:rsid w:val="00704545"/>
    <w:rsid w:val="007045A5"/>
    <w:rsid w:val="0070468E"/>
    <w:rsid w:val="00704B7B"/>
    <w:rsid w:val="00705260"/>
    <w:rsid w:val="00705426"/>
    <w:rsid w:val="00705434"/>
    <w:rsid w:val="00706425"/>
    <w:rsid w:val="00707EF8"/>
    <w:rsid w:val="00710A95"/>
    <w:rsid w:val="00711F33"/>
    <w:rsid w:val="00711FB6"/>
    <w:rsid w:val="007124BF"/>
    <w:rsid w:val="007129EC"/>
    <w:rsid w:val="00713061"/>
    <w:rsid w:val="00713627"/>
    <w:rsid w:val="00714BC3"/>
    <w:rsid w:val="007151EA"/>
    <w:rsid w:val="007154B2"/>
    <w:rsid w:val="00716255"/>
    <w:rsid w:val="0071629C"/>
    <w:rsid w:val="00716360"/>
    <w:rsid w:val="007174C1"/>
    <w:rsid w:val="007176D0"/>
    <w:rsid w:val="00717A10"/>
    <w:rsid w:val="007204FC"/>
    <w:rsid w:val="007216E1"/>
    <w:rsid w:val="00721D27"/>
    <w:rsid w:val="00721FFD"/>
    <w:rsid w:val="00722A59"/>
    <w:rsid w:val="00722D26"/>
    <w:rsid w:val="00723F8E"/>
    <w:rsid w:val="007241D3"/>
    <w:rsid w:val="00725185"/>
    <w:rsid w:val="00727394"/>
    <w:rsid w:val="0072790F"/>
    <w:rsid w:val="0073130D"/>
    <w:rsid w:val="0073133E"/>
    <w:rsid w:val="00732443"/>
    <w:rsid w:val="00733601"/>
    <w:rsid w:val="0073384E"/>
    <w:rsid w:val="00734506"/>
    <w:rsid w:val="0073538A"/>
    <w:rsid w:val="00736F28"/>
    <w:rsid w:val="00737935"/>
    <w:rsid w:val="00737E42"/>
    <w:rsid w:val="0074052C"/>
    <w:rsid w:val="00740971"/>
    <w:rsid w:val="007411F9"/>
    <w:rsid w:val="007413CB"/>
    <w:rsid w:val="007418EF"/>
    <w:rsid w:val="00741C32"/>
    <w:rsid w:val="00743020"/>
    <w:rsid w:val="0074450B"/>
    <w:rsid w:val="00745AA0"/>
    <w:rsid w:val="00746406"/>
    <w:rsid w:val="007464AC"/>
    <w:rsid w:val="007471C9"/>
    <w:rsid w:val="00747D50"/>
    <w:rsid w:val="00747E80"/>
    <w:rsid w:val="00747EC9"/>
    <w:rsid w:val="00750051"/>
    <w:rsid w:val="00750F4C"/>
    <w:rsid w:val="0075134B"/>
    <w:rsid w:val="00751FBB"/>
    <w:rsid w:val="0075214A"/>
    <w:rsid w:val="00752C35"/>
    <w:rsid w:val="0075340A"/>
    <w:rsid w:val="00753CBC"/>
    <w:rsid w:val="00754663"/>
    <w:rsid w:val="00754CFF"/>
    <w:rsid w:val="00755036"/>
    <w:rsid w:val="00755504"/>
    <w:rsid w:val="00756C62"/>
    <w:rsid w:val="00757107"/>
    <w:rsid w:val="00757406"/>
    <w:rsid w:val="00757471"/>
    <w:rsid w:val="00757950"/>
    <w:rsid w:val="00761B7A"/>
    <w:rsid w:val="00761CE8"/>
    <w:rsid w:val="00761D63"/>
    <w:rsid w:val="00761FD2"/>
    <w:rsid w:val="00764FAA"/>
    <w:rsid w:val="0076660F"/>
    <w:rsid w:val="007679BE"/>
    <w:rsid w:val="00767EF9"/>
    <w:rsid w:val="00771DCD"/>
    <w:rsid w:val="00771E6E"/>
    <w:rsid w:val="00772968"/>
    <w:rsid w:val="00772AF9"/>
    <w:rsid w:val="00773789"/>
    <w:rsid w:val="007740EA"/>
    <w:rsid w:val="007743F0"/>
    <w:rsid w:val="007747EA"/>
    <w:rsid w:val="0077522E"/>
    <w:rsid w:val="00775302"/>
    <w:rsid w:val="0077664A"/>
    <w:rsid w:val="00776825"/>
    <w:rsid w:val="00776A11"/>
    <w:rsid w:val="007776E1"/>
    <w:rsid w:val="007779D6"/>
    <w:rsid w:val="00780CDC"/>
    <w:rsid w:val="00783936"/>
    <w:rsid w:val="007841EA"/>
    <w:rsid w:val="00784573"/>
    <w:rsid w:val="00785749"/>
    <w:rsid w:val="00786FE6"/>
    <w:rsid w:val="007871A8"/>
    <w:rsid w:val="00787A84"/>
    <w:rsid w:val="00787B00"/>
    <w:rsid w:val="007917FB"/>
    <w:rsid w:val="007929DC"/>
    <w:rsid w:val="00792A4E"/>
    <w:rsid w:val="00793A7E"/>
    <w:rsid w:val="0079459D"/>
    <w:rsid w:val="00794712"/>
    <w:rsid w:val="007954AC"/>
    <w:rsid w:val="007964B0"/>
    <w:rsid w:val="007978C1"/>
    <w:rsid w:val="00797920"/>
    <w:rsid w:val="00797D16"/>
    <w:rsid w:val="007A0BCD"/>
    <w:rsid w:val="007A138D"/>
    <w:rsid w:val="007A270F"/>
    <w:rsid w:val="007A40AF"/>
    <w:rsid w:val="007A43C4"/>
    <w:rsid w:val="007A4F02"/>
    <w:rsid w:val="007A601F"/>
    <w:rsid w:val="007B0C05"/>
    <w:rsid w:val="007B0EBC"/>
    <w:rsid w:val="007B28B2"/>
    <w:rsid w:val="007B2F23"/>
    <w:rsid w:val="007B308E"/>
    <w:rsid w:val="007B3267"/>
    <w:rsid w:val="007B405C"/>
    <w:rsid w:val="007B72AD"/>
    <w:rsid w:val="007C13E3"/>
    <w:rsid w:val="007C19C5"/>
    <w:rsid w:val="007C2610"/>
    <w:rsid w:val="007C2948"/>
    <w:rsid w:val="007C2B03"/>
    <w:rsid w:val="007C30D5"/>
    <w:rsid w:val="007C3545"/>
    <w:rsid w:val="007C4125"/>
    <w:rsid w:val="007C5651"/>
    <w:rsid w:val="007C6263"/>
    <w:rsid w:val="007C6357"/>
    <w:rsid w:val="007C6C17"/>
    <w:rsid w:val="007C799C"/>
    <w:rsid w:val="007D02DE"/>
    <w:rsid w:val="007D3BFB"/>
    <w:rsid w:val="007D5AA6"/>
    <w:rsid w:val="007D5AEE"/>
    <w:rsid w:val="007D708E"/>
    <w:rsid w:val="007E15BC"/>
    <w:rsid w:val="007E192B"/>
    <w:rsid w:val="007E2D88"/>
    <w:rsid w:val="007E2FD8"/>
    <w:rsid w:val="007E32C1"/>
    <w:rsid w:val="007E3823"/>
    <w:rsid w:val="007E4289"/>
    <w:rsid w:val="007E4799"/>
    <w:rsid w:val="007E5E07"/>
    <w:rsid w:val="007E6ADE"/>
    <w:rsid w:val="007E6BA2"/>
    <w:rsid w:val="007E726F"/>
    <w:rsid w:val="007E7AF5"/>
    <w:rsid w:val="007F0B2D"/>
    <w:rsid w:val="007F1192"/>
    <w:rsid w:val="007F2FDD"/>
    <w:rsid w:val="007F38B3"/>
    <w:rsid w:val="007F395A"/>
    <w:rsid w:val="007F44D3"/>
    <w:rsid w:val="007F4AA1"/>
    <w:rsid w:val="007F51FA"/>
    <w:rsid w:val="007F5E1F"/>
    <w:rsid w:val="007F6308"/>
    <w:rsid w:val="007F7074"/>
    <w:rsid w:val="007F775A"/>
    <w:rsid w:val="007F7881"/>
    <w:rsid w:val="007F7F50"/>
    <w:rsid w:val="00803802"/>
    <w:rsid w:val="00803963"/>
    <w:rsid w:val="00804900"/>
    <w:rsid w:val="008053CC"/>
    <w:rsid w:val="008057C9"/>
    <w:rsid w:val="0080774E"/>
    <w:rsid w:val="00810141"/>
    <w:rsid w:val="00810447"/>
    <w:rsid w:val="00811A41"/>
    <w:rsid w:val="00812999"/>
    <w:rsid w:val="008135F7"/>
    <w:rsid w:val="00814247"/>
    <w:rsid w:val="00814848"/>
    <w:rsid w:val="0081589C"/>
    <w:rsid w:val="008168C4"/>
    <w:rsid w:val="00817B4A"/>
    <w:rsid w:val="00817BC9"/>
    <w:rsid w:val="00817F8A"/>
    <w:rsid w:val="00820135"/>
    <w:rsid w:val="00821321"/>
    <w:rsid w:val="0082238D"/>
    <w:rsid w:val="008223C5"/>
    <w:rsid w:val="008244FB"/>
    <w:rsid w:val="0082498C"/>
    <w:rsid w:val="00827B88"/>
    <w:rsid w:val="00830534"/>
    <w:rsid w:val="008307FE"/>
    <w:rsid w:val="00830CD8"/>
    <w:rsid w:val="0083212E"/>
    <w:rsid w:val="00832758"/>
    <w:rsid w:val="00832A3D"/>
    <w:rsid w:val="008336E4"/>
    <w:rsid w:val="008347D8"/>
    <w:rsid w:val="008353CB"/>
    <w:rsid w:val="00835521"/>
    <w:rsid w:val="00836173"/>
    <w:rsid w:val="00836514"/>
    <w:rsid w:val="00840244"/>
    <w:rsid w:val="00840405"/>
    <w:rsid w:val="00840663"/>
    <w:rsid w:val="00841E97"/>
    <w:rsid w:val="008421B6"/>
    <w:rsid w:val="0084227A"/>
    <w:rsid w:val="0084279A"/>
    <w:rsid w:val="0084299C"/>
    <w:rsid w:val="0084325E"/>
    <w:rsid w:val="0084528F"/>
    <w:rsid w:val="00845310"/>
    <w:rsid w:val="00845C3A"/>
    <w:rsid w:val="00845D50"/>
    <w:rsid w:val="008475E5"/>
    <w:rsid w:val="00847F22"/>
    <w:rsid w:val="00851738"/>
    <w:rsid w:val="00851855"/>
    <w:rsid w:val="00852055"/>
    <w:rsid w:val="00853468"/>
    <w:rsid w:val="00853A47"/>
    <w:rsid w:val="0085480D"/>
    <w:rsid w:val="00855561"/>
    <w:rsid w:val="008557BC"/>
    <w:rsid w:val="00857D3B"/>
    <w:rsid w:val="00861FD7"/>
    <w:rsid w:val="008622E1"/>
    <w:rsid w:val="00862941"/>
    <w:rsid w:val="00864A14"/>
    <w:rsid w:val="00865134"/>
    <w:rsid w:val="00865D5B"/>
    <w:rsid w:val="00867A90"/>
    <w:rsid w:val="008710B1"/>
    <w:rsid w:val="008718F3"/>
    <w:rsid w:val="00871F68"/>
    <w:rsid w:val="0087386D"/>
    <w:rsid w:val="00874653"/>
    <w:rsid w:val="00875835"/>
    <w:rsid w:val="00876B3E"/>
    <w:rsid w:val="00880735"/>
    <w:rsid w:val="00880964"/>
    <w:rsid w:val="00880B87"/>
    <w:rsid w:val="008819AA"/>
    <w:rsid w:val="008819F9"/>
    <w:rsid w:val="008836D9"/>
    <w:rsid w:val="0088384E"/>
    <w:rsid w:val="00883BB3"/>
    <w:rsid w:val="0088592C"/>
    <w:rsid w:val="008861EE"/>
    <w:rsid w:val="008866B6"/>
    <w:rsid w:val="00893699"/>
    <w:rsid w:val="0089400E"/>
    <w:rsid w:val="00894259"/>
    <w:rsid w:val="00894B5B"/>
    <w:rsid w:val="00894F28"/>
    <w:rsid w:val="00895A87"/>
    <w:rsid w:val="00895C9C"/>
    <w:rsid w:val="00895CE0"/>
    <w:rsid w:val="00895EA2"/>
    <w:rsid w:val="00897B85"/>
    <w:rsid w:val="00897FCC"/>
    <w:rsid w:val="008A2171"/>
    <w:rsid w:val="008A2EFA"/>
    <w:rsid w:val="008A346F"/>
    <w:rsid w:val="008A6FB0"/>
    <w:rsid w:val="008A7594"/>
    <w:rsid w:val="008A7643"/>
    <w:rsid w:val="008A76B2"/>
    <w:rsid w:val="008B0662"/>
    <w:rsid w:val="008B070A"/>
    <w:rsid w:val="008B0B01"/>
    <w:rsid w:val="008B18D0"/>
    <w:rsid w:val="008B1925"/>
    <w:rsid w:val="008B1E2E"/>
    <w:rsid w:val="008B2108"/>
    <w:rsid w:val="008B272E"/>
    <w:rsid w:val="008B2EE4"/>
    <w:rsid w:val="008B3179"/>
    <w:rsid w:val="008B5464"/>
    <w:rsid w:val="008B5D38"/>
    <w:rsid w:val="008B6520"/>
    <w:rsid w:val="008B778E"/>
    <w:rsid w:val="008C0F90"/>
    <w:rsid w:val="008C1B8A"/>
    <w:rsid w:val="008C2AA6"/>
    <w:rsid w:val="008C3370"/>
    <w:rsid w:val="008C4093"/>
    <w:rsid w:val="008C518F"/>
    <w:rsid w:val="008C6485"/>
    <w:rsid w:val="008D1497"/>
    <w:rsid w:val="008D2099"/>
    <w:rsid w:val="008D42B5"/>
    <w:rsid w:val="008D47D0"/>
    <w:rsid w:val="008D48B5"/>
    <w:rsid w:val="008D5239"/>
    <w:rsid w:val="008D53F4"/>
    <w:rsid w:val="008D6ACF"/>
    <w:rsid w:val="008D7569"/>
    <w:rsid w:val="008D759F"/>
    <w:rsid w:val="008E0315"/>
    <w:rsid w:val="008E06F0"/>
    <w:rsid w:val="008E17D9"/>
    <w:rsid w:val="008E18FA"/>
    <w:rsid w:val="008E19BD"/>
    <w:rsid w:val="008E22DF"/>
    <w:rsid w:val="008E2394"/>
    <w:rsid w:val="008E24C0"/>
    <w:rsid w:val="008E27E8"/>
    <w:rsid w:val="008E29D9"/>
    <w:rsid w:val="008E2A13"/>
    <w:rsid w:val="008E3E47"/>
    <w:rsid w:val="008E55D2"/>
    <w:rsid w:val="008E56C4"/>
    <w:rsid w:val="008E5AFC"/>
    <w:rsid w:val="008E7A4E"/>
    <w:rsid w:val="008F00FF"/>
    <w:rsid w:val="008F0695"/>
    <w:rsid w:val="008F3AD0"/>
    <w:rsid w:val="008F3B08"/>
    <w:rsid w:val="008F3B58"/>
    <w:rsid w:val="008F3C3C"/>
    <w:rsid w:val="008F40AA"/>
    <w:rsid w:val="008F4485"/>
    <w:rsid w:val="008F52BC"/>
    <w:rsid w:val="008F70FA"/>
    <w:rsid w:val="008F7950"/>
    <w:rsid w:val="009007D2"/>
    <w:rsid w:val="00901695"/>
    <w:rsid w:val="00901F29"/>
    <w:rsid w:val="00903125"/>
    <w:rsid w:val="00903663"/>
    <w:rsid w:val="00904839"/>
    <w:rsid w:val="00904ADB"/>
    <w:rsid w:val="0090533F"/>
    <w:rsid w:val="00905CA8"/>
    <w:rsid w:val="0090670C"/>
    <w:rsid w:val="00911044"/>
    <w:rsid w:val="009111DA"/>
    <w:rsid w:val="00911DD2"/>
    <w:rsid w:val="00911F99"/>
    <w:rsid w:val="00914679"/>
    <w:rsid w:val="00916A07"/>
    <w:rsid w:val="0091702B"/>
    <w:rsid w:val="0092026D"/>
    <w:rsid w:val="009203AC"/>
    <w:rsid w:val="00921381"/>
    <w:rsid w:val="00922942"/>
    <w:rsid w:val="009230C2"/>
    <w:rsid w:val="009231FB"/>
    <w:rsid w:val="00926029"/>
    <w:rsid w:val="0092625F"/>
    <w:rsid w:val="00927BB4"/>
    <w:rsid w:val="00927D22"/>
    <w:rsid w:val="00927E15"/>
    <w:rsid w:val="009301E6"/>
    <w:rsid w:val="00931270"/>
    <w:rsid w:val="0093162A"/>
    <w:rsid w:val="00931BA1"/>
    <w:rsid w:val="00931D64"/>
    <w:rsid w:val="009341E5"/>
    <w:rsid w:val="00935DD4"/>
    <w:rsid w:val="009371D6"/>
    <w:rsid w:val="00937727"/>
    <w:rsid w:val="00941807"/>
    <w:rsid w:val="00941E31"/>
    <w:rsid w:val="009421A9"/>
    <w:rsid w:val="00942FC7"/>
    <w:rsid w:val="0094450A"/>
    <w:rsid w:val="0094477F"/>
    <w:rsid w:val="00945553"/>
    <w:rsid w:val="00946562"/>
    <w:rsid w:val="00946798"/>
    <w:rsid w:val="00946D78"/>
    <w:rsid w:val="00947917"/>
    <w:rsid w:val="00947C51"/>
    <w:rsid w:val="00947D87"/>
    <w:rsid w:val="009527AB"/>
    <w:rsid w:val="009531F2"/>
    <w:rsid w:val="009536E3"/>
    <w:rsid w:val="00953C69"/>
    <w:rsid w:val="00953CFD"/>
    <w:rsid w:val="009553F0"/>
    <w:rsid w:val="0095682D"/>
    <w:rsid w:val="00960CA4"/>
    <w:rsid w:val="009624FF"/>
    <w:rsid w:val="009627EC"/>
    <w:rsid w:val="00962AA5"/>
    <w:rsid w:val="00962D53"/>
    <w:rsid w:val="00963F4D"/>
    <w:rsid w:val="0096473B"/>
    <w:rsid w:val="009662BE"/>
    <w:rsid w:val="0096666A"/>
    <w:rsid w:val="009671D8"/>
    <w:rsid w:val="00967381"/>
    <w:rsid w:val="009708B1"/>
    <w:rsid w:val="0097254A"/>
    <w:rsid w:val="0097269D"/>
    <w:rsid w:val="00972EF8"/>
    <w:rsid w:val="0097399E"/>
    <w:rsid w:val="00973FE0"/>
    <w:rsid w:val="00976C5E"/>
    <w:rsid w:val="00976CB5"/>
    <w:rsid w:val="00977DD8"/>
    <w:rsid w:val="00980027"/>
    <w:rsid w:val="0098027B"/>
    <w:rsid w:val="009816C4"/>
    <w:rsid w:val="00982162"/>
    <w:rsid w:val="00982268"/>
    <w:rsid w:val="00982525"/>
    <w:rsid w:val="009828AC"/>
    <w:rsid w:val="00982F7A"/>
    <w:rsid w:val="009839E1"/>
    <w:rsid w:val="009842ED"/>
    <w:rsid w:val="00984E43"/>
    <w:rsid w:val="00985511"/>
    <w:rsid w:val="00985CB9"/>
    <w:rsid w:val="009865D1"/>
    <w:rsid w:val="00987912"/>
    <w:rsid w:val="009879A1"/>
    <w:rsid w:val="00987FEF"/>
    <w:rsid w:val="009907D8"/>
    <w:rsid w:val="00991F38"/>
    <w:rsid w:val="00993F04"/>
    <w:rsid w:val="00995015"/>
    <w:rsid w:val="009959A6"/>
    <w:rsid w:val="00996C80"/>
    <w:rsid w:val="00996F6F"/>
    <w:rsid w:val="009970A2"/>
    <w:rsid w:val="00997168"/>
    <w:rsid w:val="009976DB"/>
    <w:rsid w:val="009979C6"/>
    <w:rsid w:val="009A116B"/>
    <w:rsid w:val="009A1CDF"/>
    <w:rsid w:val="009A2DC4"/>
    <w:rsid w:val="009A4C85"/>
    <w:rsid w:val="009A5283"/>
    <w:rsid w:val="009A5F43"/>
    <w:rsid w:val="009A6B65"/>
    <w:rsid w:val="009B00DD"/>
    <w:rsid w:val="009B17F3"/>
    <w:rsid w:val="009B1B89"/>
    <w:rsid w:val="009B24B6"/>
    <w:rsid w:val="009B2B0B"/>
    <w:rsid w:val="009B4901"/>
    <w:rsid w:val="009B4BBD"/>
    <w:rsid w:val="009B5DE3"/>
    <w:rsid w:val="009B647B"/>
    <w:rsid w:val="009B65EA"/>
    <w:rsid w:val="009B681C"/>
    <w:rsid w:val="009B696E"/>
    <w:rsid w:val="009B70E0"/>
    <w:rsid w:val="009B7594"/>
    <w:rsid w:val="009C1446"/>
    <w:rsid w:val="009C4B69"/>
    <w:rsid w:val="009C5031"/>
    <w:rsid w:val="009C71E6"/>
    <w:rsid w:val="009C7922"/>
    <w:rsid w:val="009C797B"/>
    <w:rsid w:val="009C79F2"/>
    <w:rsid w:val="009C7C39"/>
    <w:rsid w:val="009D056C"/>
    <w:rsid w:val="009D1915"/>
    <w:rsid w:val="009D2813"/>
    <w:rsid w:val="009D41AF"/>
    <w:rsid w:val="009D42C3"/>
    <w:rsid w:val="009D476E"/>
    <w:rsid w:val="009D4EF0"/>
    <w:rsid w:val="009D6667"/>
    <w:rsid w:val="009D682C"/>
    <w:rsid w:val="009D73EE"/>
    <w:rsid w:val="009D79BC"/>
    <w:rsid w:val="009E012A"/>
    <w:rsid w:val="009E026E"/>
    <w:rsid w:val="009E12BF"/>
    <w:rsid w:val="009E15E9"/>
    <w:rsid w:val="009E1971"/>
    <w:rsid w:val="009E243E"/>
    <w:rsid w:val="009E25A0"/>
    <w:rsid w:val="009E26E5"/>
    <w:rsid w:val="009E3347"/>
    <w:rsid w:val="009E368A"/>
    <w:rsid w:val="009E38A8"/>
    <w:rsid w:val="009E44C5"/>
    <w:rsid w:val="009E5210"/>
    <w:rsid w:val="009E6848"/>
    <w:rsid w:val="009F0B80"/>
    <w:rsid w:val="009F0BE4"/>
    <w:rsid w:val="009F319A"/>
    <w:rsid w:val="009F3338"/>
    <w:rsid w:val="009F3C35"/>
    <w:rsid w:val="009F47AA"/>
    <w:rsid w:val="009F4937"/>
    <w:rsid w:val="009F56B4"/>
    <w:rsid w:val="009F64BF"/>
    <w:rsid w:val="009F6771"/>
    <w:rsid w:val="009F69D8"/>
    <w:rsid w:val="009F6B29"/>
    <w:rsid w:val="009F7389"/>
    <w:rsid w:val="00A00829"/>
    <w:rsid w:val="00A0105D"/>
    <w:rsid w:val="00A020F9"/>
    <w:rsid w:val="00A02328"/>
    <w:rsid w:val="00A023FB"/>
    <w:rsid w:val="00A02A9E"/>
    <w:rsid w:val="00A02F92"/>
    <w:rsid w:val="00A0324D"/>
    <w:rsid w:val="00A043BD"/>
    <w:rsid w:val="00A04410"/>
    <w:rsid w:val="00A05A7D"/>
    <w:rsid w:val="00A06392"/>
    <w:rsid w:val="00A07066"/>
    <w:rsid w:val="00A070F3"/>
    <w:rsid w:val="00A07188"/>
    <w:rsid w:val="00A10A97"/>
    <w:rsid w:val="00A12727"/>
    <w:rsid w:val="00A13D57"/>
    <w:rsid w:val="00A14808"/>
    <w:rsid w:val="00A15078"/>
    <w:rsid w:val="00A1516F"/>
    <w:rsid w:val="00A1792D"/>
    <w:rsid w:val="00A17EE4"/>
    <w:rsid w:val="00A201C1"/>
    <w:rsid w:val="00A20667"/>
    <w:rsid w:val="00A20FD8"/>
    <w:rsid w:val="00A22B4E"/>
    <w:rsid w:val="00A23074"/>
    <w:rsid w:val="00A2311A"/>
    <w:rsid w:val="00A23487"/>
    <w:rsid w:val="00A242BA"/>
    <w:rsid w:val="00A243F2"/>
    <w:rsid w:val="00A25121"/>
    <w:rsid w:val="00A262E8"/>
    <w:rsid w:val="00A2788F"/>
    <w:rsid w:val="00A307EF"/>
    <w:rsid w:val="00A30A44"/>
    <w:rsid w:val="00A30ACF"/>
    <w:rsid w:val="00A30CDC"/>
    <w:rsid w:val="00A313EB"/>
    <w:rsid w:val="00A31C0D"/>
    <w:rsid w:val="00A32871"/>
    <w:rsid w:val="00A34257"/>
    <w:rsid w:val="00A354A2"/>
    <w:rsid w:val="00A35893"/>
    <w:rsid w:val="00A35DE3"/>
    <w:rsid w:val="00A360D4"/>
    <w:rsid w:val="00A366F8"/>
    <w:rsid w:val="00A3687D"/>
    <w:rsid w:val="00A41249"/>
    <w:rsid w:val="00A418E1"/>
    <w:rsid w:val="00A4198F"/>
    <w:rsid w:val="00A4272A"/>
    <w:rsid w:val="00A44323"/>
    <w:rsid w:val="00A45097"/>
    <w:rsid w:val="00A45E0C"/>
    <w:rsid w:val="00A467AB"/>
    <w:rsid w:val="00A469D0"/>
    <w:rsid w:val="00A46A5C"/>
    <w:rsid w:val="00A46B62"/>
    <w:rsid w:val="00A46BD0"/>
    <w:rsid w:val="00A46E09"/>
    <w:rsid w:val="00A4743B"/>
    <w:rsid w:val="00A504F6"/>
    <w:rsid w:val="00A50AA9"/>
    <w:rsid w:val="00A530C2"/>
    <w:rsid w:val="00A53B38"/>
    <w:rsid w:val="00A53EA6"/>
    <w:rsid w:val="00A54622"/>
    <w:rsid w:val="00A55393"/>
    <w:rsid w:val="00A55AD2"/>
    <w:rsid w:val="00A577FB"/>
    <w:rsid w:val="00A60050"/>
    <w:rsid w:val="00A605BF"/>
    <w:rsid w:val="00A615C3"/>
    <w:rsid w:val="00A61772"/>
    <w:rsid w:val="00A61A1B"/>
    <w:rsid w:val="00A62298"/>
    <w:rsid w:val="00A624FE"/>
    <w:rsid w:val="00A64254"/>
    <w:rsid w:val="00A65033"/>
    <w:rsid w:val="00A67F2B"/>
    <w:rsid w:val="00A70186"/>
    <w:rsid w:val="00A7313E"/>
    <w:rsid w:val="00A73188"/>
    <w:rsid w:val="00A73283"/>
    <w:rsid w:val="00A7347B"/>
    <w:rsid w:val="00A73EA5"/>
    <w:rsid w:val="00A744D4"/>
    <w:rsid w:val="00A74662"/>
    <w:rsid w:val="00A74C6E"/>
    <w:rsid w:val="00A75E08"/>
    <w:rsid w:val="00A76A47"/>
    <w:rsid w:val="00A7728F"/>
    <w:rsid w:val="00A77710"/>
    <w:rsid w:val="00A82A9D"/>
    <w:rsid w:val="00A82E11"/>
    <w:rsid w:val="00A8349B"/>
    <w:rsid w:val="00A87A32"/>
    <w:rsid w:val="00A87FB1"/>
    <w:rsid w:val="00A901D5"/>
    <w:rsid w:val="00A90C10"/>
    <w:rsid w:val="00A92052"/>
    <w:rsid w:val="00A92869"/>
    <w:rsid w:val="00A93A1E"/>
    <w:rsid w:val="00A9483C"/>
    <w:rsid w:val="00A9528B"/>
    <w:rsid w:val="00A952DF"/>
    <w:rsid w:val="00A959C9"/>
    <w:rsid w:val="00A95D7E"/>
    <w:rsid w:val="00A964B5"/>
    <w:rsid w:val="00A96E5E"/>
    <w:rsid w:val="00A97D3F"/>
    <w:rsid w:val="00A97D42"/>
    <w:rsid w:val="00AA0611"/>
    <w:rsid w:val="00AA1258"/>
    <w:rsid w:val="00AA17C9"/>
    <w:rsid w:val="00AA1A16"/>
    <w:rsid w:val="00AA388D"/>
    <w:rsid w:val="00AA616C"/>
    <w:rsid w:val="00AA677C"/>
    <w:rsid w:val="00AA7032"/>
    <w:rsid w:val="00AA7A11"/>
    <w:rsid w:val="00AA7D31"/>
    <w:rsid w:val="00AB1420"/>
    <w:rsid w:val="00AB1A39"/>
    <w:rsid w:val="00AB24FD"/>
    <w:rsid w:val="00AB27B0"/>
    <w:rsid w:val="00AB28CD"/>
    <w:rsid w:val="00AB2DD0"/>
    <w:rsid w:val="00AB361B"/>
    <w:rsid w:val="00AB396C"/>
    <w:rsid w:val="00AB41D4"/>
    <w:rsid w:val="00AB4C6D"/>
    <w:rsid w:val="00AB6296"/>
    <w:rsid w:val="00AB6493"/>
    <w:rsid w:val="00AB6B90"/>
    <w:rsid w:val="00AB7053"/>
    <w:rsid w:val="00AB751B"/>
    <w:rsid w:val="00AC06F7"/>
    <w:rsid w:val="00AC0AED"/>
    <w:rsid w:val="00AC103B"/>
    <w:rsid w:val="00AC204D"/>
    <w:rsid w:val="00AC3D4D"/>
    <w:rsid w:val="00AC57B4"/>
    <w:rsid w:val="00AC5C49"/>
    <w:rsid w:val="00AC6DCD"/>
    <w:rsid w:val="00AC74E0"/>
    <w:rsid w:val="00AC7537"/>
    <w:rsid w:val="00AD06A7"/>
    <w:rsid w:val="00AD2302"/>
    <w:rsid w:val="00AD3A7B"/>
    <w:rsid w:val="00AD400A"/>
    <w:rsid w:val="00AD40D5"/>
    <w:rsid w:val="00AD519F"/>
    <w:rsid w:val="00AD5EC1"/>
    <w:rsid w:val="00AD7B92"/>
    <w:rsid w:val="00AE0051"/>
    <w:rsid w:val="00AE0174"/>
    <w:rsid w:val="00AE1835"/>
    <w:rsid w:val="00AE1A3A"/>
    <w:rsid w:val="00AE1EAA"/>
    <w:rsid w:val="00AE2347"/>
    <w:rsid w:val="00AE263A"/>
    <w:rsid w:val="00AE291D"/>
    <w:rsid w:val="00AE4216"/>
    <w:rsid w:val="00AE4771"/>
    <w:rsid w:val="00AE5015"/>
    <w:rsid w:val="00AE60B4"/>
    <w:rsid w:val="00AE6381"/>
    <w:rsid w:val="00AE7EE8"/>
    <w:rsid w:val="00AE7FAA"/>
    <w:rsid w:val="00AF17D2"/>
    <w:rsid w:val="00AF1BD4"/>
    <w:rsid w:val="00AF20EC"/>
    <w:rsid w:val="00AF25DF"/>
    <w:rsid w:val="00AF3127"/>
    <w:rsid w:val="00AF321B"/>
    <w:rsid w:val="00AF37A4"/>
    <w:rsid w:val="00AF3806"/>
    <w:rsid w:val="00AF3D54"/>
    <w:rsid w:val="00AF3F43"/>
    <w:rsid w:val="00AF4401"/>
    <w:rsid w:val="00AF46C7"/>
    <w:rsid w:val="00AF4977"/>
    <w:rsid w:val="00AF49C4"/>
    <w:rsid w:val="00AF4E50"/>
    <w:rsid w:val="00AF68FA"/>
    <w:rsid w:val="00AF734F"/>
    <w:rsid w:val="00AF7B78"/>
    <w:rsid w:val="00AF7B9D"/>
    <w:rsid w:val="00B01EDA"/>
    <w:rsid w:val="00B03274"/>
    <w:rsid w:val="00B03573"/>
    <w:rsid w:val="00B05FE4"/>
    <w:rsid w:val="00B066C4"/>
    <w:rsid w:val="00B077F8"/>
    <w:rsid w:val="00B101D1"/>
    <w:rsid w:val="00B10916"/>
    <w:rsid w:val="00B11100"/>
    <w:rsid w:val="00B112EF"/>
    <w:rsid w:val="00B117E4"/>
    <w:rsid w:val="00B11B41"/>
    <w:rsid w:val="00B14240"/>
    <w:rsid w:val="00B14274"/>
    <w:rsid w:val="00B14DEF"/>
    <w:rsid w:val="00B1521E"/>
    <w:rsid w:val="00B15C25"/>
    <w:rsid w:val="00B163AE"/>
    <w:rsid w:val="00B164AA"/>
    <w:rsid w:val="00B1706E"/>
    <w:rsid w:val="00B175F9"/>
    <w:rsid w:val="00B1771F"/>
    <w:rsid w:val="00B1787C"/>
    <w:rsid w:val="00B20A76"/>
    <w:rsid w:val="00B20AD9"/>
    <w:rsid w:val="00B20FB4"/>
    <w:rsid w:val="00B213F4"/>
    <w:rsid w:val="00B22C48"/>
    <w:rsid w:val="00B240F9"/>
    <w:rsid w:val="00B24D01"/>
    <w:rsid w:val="00B2627D"/>
    <w:rsid w:val="00B278A6"/>
    <w:rsid w:val="00B2796A"/>
    <w:rsid w:val="00B32155"/>
    <w:rsid w:val="00B322F3"/>
    <w:rsid w:val="00B33089"/>
    <w:rsid w:val="00B34AC7"/>
    <w:rsid w:val="00B355A8"/>
    <w:rsid w:val="00B35612"/>
    <w:rsid w:val="00B35813"/>
    <w:rsid w:val="00B363E3"/>
    <w:rsid w:val="00B36C1A"/>
    <w:rsid w:val="00B36E35"/>
    <w:rsid w:val="00B402E6"/>
    <w:rsid w:val="00B40A61"/>
    <w:rsid w:val="00B40C83"/>
    <w:rsid w:val="00B41E99"/>
    <w:rsid w:val="00B41F06"/>
    <w:rsid w:val="00B42570"/>
    <w:rsid w:val="00B43A6E"/>
    <w:rsid w:val="00B44257"/>
    <w:rsid w:val="00B4467B"/>
    <w:rsid w:val="00B447A3"/>
    <w:rsid w:val="00B44C41"/>
    <w:rsid w:val="00B45DDE"/>
    <w:rsid w:val="00B46B25"/>
    <w:rsid w:val="00B4748E"/>
    <w:rsid w:val="00B5053E"/>
    <w:rsid w:val="00B5090A"/>
    <w:rsid w:val="00B520C6"/>
    <w:rsid w:val="00B52764"/>
    <w:rsid w:val="00B528C2"/>
    <w:rsid w:val="00B52BF8"/>
    <w:rsid w:val="00B53FC0"/>
    <w:rsid w:val="00B543B9"/>
    <w:rsid w:val="00B5528F"/>
    <w:rsid w:val="00B55C4D"/>
    <w:rsid w:val="00B563F6"/>
    <w:rsid w:val="00B564B9"/>
    <w:rsid w:val="00B566FA"/>
    <w:rsid w:val="00B56D1C"/>
    <w:rsid w:val="00B5718E"/>
    <w:rsid w:val="00B57339"/>
    <w:rsid w:val="00B60CAC"/>
    <w:rsid w:val="00B60E7F"/>
    <w:rsid w:val="00B616D8"/>
    <w:rsid w:val="00B62943"/>
    <w:rsid w:val="00B62E3A"/>
    <w:rsid w:val="00B6339A"/>
    <w:rsid w:val="00B6544E"/>
    <w:rsid w:val="00B66126"/>
    <w:rsid w:val="00B661EC"/>
    <w:rsid w:val="00B6694B"/>
    <w:rsid w:val="00B67850"/>
    <w:rsid w:val="00B67A77"/>
    <w:rsid w:val="00B7015E"/>
    <w:rsid w:val="00B70422"/>
    <w:rsid w:val="00B70506"/>
    <w:rsid w:val="00B70C98"/>
    <w:rsid w:val="00B717DE"/>
    <w:rsid w:val="00B71D3F"/>
    <w:rsid w:val="00B7245B"/>
    <w:rsid w:val="00B72C81"/>
    <w:rsid w:val="00B72CDD"/>
    <w:rsid w:val="00B73A30"/>
    <w:rsid w:val="00B74DA6"/>
    <w:rsid w:val="00B74FA2"/>
    <w:rsid w:val="00B75545"/>
    <w:rsid w:val="00B75F7A"/>
    <w:rsid w:val="00B7724E"/>
    <w:rsid w:val="00B77AEB"/>
    <w:rsid w:val="00B77D95"/>
    <w:rsid w:val="00B80138"/>
    <w:rsid w:val="00B816DA"/>
    <w:rsid w:val="00B83107"/>
    <w:rsid w:val="00B832AE"/>
    <w:rsid w:val="00B8354E"/>
    <w:rsid w:val="00B83813"/>
    <w:rsid w:val="00B83E99"/>
    <w:rsid w:val="00B8460B"/>
    <w:rsid w:val="00B85C94"/>
    <w:rsid w:val="00B87DFA"/>
    <w:rsid w:val="00B90CC9"/>
    <w:rsid w:val="00B90CE7"/>
    <w:rsid w:val="00B90E7D"/>
    <w:rsid w:val="00B91005"/>
    <w:rsid w:val="00B91375"/>
    <w:rsid w:val="00B916C4"/>
    <w:rsid w:val="00B91B90"/>
    <w:rsid w:val="00B91CB2"/>
    <w:rsid w:val="00B92263"/>
    <w:rsid w:val="00B929B3"/>
    <w:rsid w:val="00B93916"/>
    <w:rsid w:val="00B93BB9"/>
    <w:rsid w:val="00B941B5"/>
    <w:rsid w:val="00B94341"/>
    <w:rsid w:val="00B946AC"/>
    <w:rsid w:val="00B951FB"/>
    <w:rsid w:val="00B95F94"/>
    <w:rsid w:val="00B96985"/>
    <w:rsid w:val="00B96A4D"/>
    <w:rsid w:val="00B96CA5"/>
    <w:rsid w:val="00B96F96"/>
    <w:rsid w:val="00B97BF3"/>
    <w:rsid w:val="00BA0363"/>
    <w:rsid w:val="00BA25E4"/>
    <w:rsid w:val="00BA28F5"/>
    <w:rsid w:val="00BA2E7E"/>
    <w:rsid w:val="00BA3054"/>
    <w:rsid w:val="00BA3798"/>
    <w:rsid w:val="00BA44EE"/>
    <w:rsid w:val="00BA460C"/>
    <w:rsid w:val="00BA54B0"/>
    <w:rsid w:val="00BA5DFD"/>
    <w:rsid w:val="00BA6655"/>
    <w:rsid w:val="00BB07FD"/>
    <w:rsid w:val="00BB1D50"/>
    <w:rsid w:val="00BB374E"/>
    <w:rsid w:val="00BB3E81"/>
    <w:rsid w:val="00BB447C"/>
    <w:rsid w:val="00BB4949"/>
    <w:rsid w:val="00BB4B46"/>
    <w:rsid w:val="00BB4B6B"/>
    <w:rsid w:val="00BB5428"/>
    <w:rsid w:val="00BB5558"/>
    <w:rsid w:val="00BB5D05"/>
    <w:rsid w:val="00BB5E0E"/>
    <w:rsid w:val="00BB6183"/>
    <w:rsid w:val="00BB68CC"/>
    <w:rsid w:val="00BB76B2"/>
    <w:rsid w:val="00BC0D61"/>
    <w:rsid w:val="00BC0DD7"/>
    <w:rsid w:val="00BC2470"/>
    <w:rsid w:val="00BC2AA9"/>
    <w:rsid w:val="00BC386E"/>
    <w:rsid w:val="00BC3B8A"/>
    <w:rsid w:val="00BC469C"/>
    <w:rsid w:val="00BC62CD"/>
    <w:rsid w:val="00BC67BE"/>
    <w:rsid w:val="00BD01BE"/>
    <w:rsid w:val="00BD1388"/>
    <w:rsid w:val="00BD1E3F"/>
    <w:rsid w:val="00BD3252"/>
    <w:rsid w:val="00BD331E"/>
    <w:rsid w:val="00BD3A93"/>
    <w:rsid w:val="00BD4679"/>
    <w:rsid w:val="00BD5546"/>
    <w:rsid w:val="00BD56F6"/>
    <w:rsid w:val="00BD581B"/>
    <w:rsid w:val="00BD7435"/>
    <w:rsid w:val="00BD7815"/>
    <w:rsid w:val="00BE0049"/>
    <w:rsid w:val="00BE1584"/>
    <w:rsid w:val="00BE2191"/>
    <w:rsid w:val="00BE2B65"/>
    <w:rsid w:val="00BE3546"/>
    <w:rsid w:val="00BE3676"/>
    <w:rsid w:val="00BE3CBF"/>
    <w:rsid w:val="00BE3DF9"/>
    <w:rsid w:val="00BE576F"/>
    <w:rsid w:val="00BE5775"/>
    <w:rsid w:val="00BE7750"/>
    <w:rsid w:val="00BE7C03"/>
    <w:rsid w:val="00BF1118"/>
    <w:rsid w:val="00BF1789"/>
    <w:rsid w:val="00BF1C73"/>
    <w:rsid w:val="00BF21BF"/>
    <w:rsid w:val="00BF3721"/>
    <w:rsid w:val="00BF37AE"/>
    <w:rsid w:val="00BF396D"/>
    <w:rsid w:val="00BF3B05"/>
    <w:rsid w:val="00BF64A9"/>
    <w:rsid w:val="00BF67A3"/>
    <w:rsid w:val="00BF6FEC"/>
    <w:rsid w:val="00BF7A48"/>
    <w:rsid w:val="00C0022E"/>
    <w:rsid w:val="00C005A6"/>
    <w:rsid w:val="00C00605"/>
    <w:rsid w:val="00C00DB2"/>
    <w:rsid w:val="00C01F7F"/>
    <w:rsid w:val="00C03410"/>
    <w:rsid w:val="00C04CED"/>
    <w:rsid w:val="00C052FF"/>
    <w:rsid w:val="00C058F7"/>
    <w:rsid w:val="00C063E2"/>
    <w:rsid w:val="00C0690C"/>
    <w:rsid w:val="00C101EE"/>
    <w:rsid w:val="00C102C4"/>
    <w:rsid w:val="00C10AC8"/>
    <w:rsid w:val="00C127B2"/>
    <w:rsid w:val="00C13544"/>
    <w:rsid w:val="00C1460B"/>
    <w:rsid w:val="00C14E2D"/>
    <w:rsid w:val="00C1513C"/>
    <w:rsid w:val="00C15AE6"/>
    <w:rsid w:val="00C161BA"/>
    <w:rsid w:val="00C16498"/>
    <w:rsid w:val="00C17B5A"/>
    <w:rsid w:val="00C17EC8"/>
    <w:rsid w:val="00C217BE"/>
    <w:rsid w:val="00C2381B"/>
    <w:rsid w:val="00C23BF7"/>
    <w:rsid w:val="00C24A90"/>
    <w:rsid w:val="00C250D1"/>
    <w:rsid w:val="00C2676D"/>
    <w:rsid w:val="00C27357"/>
    <w:rsid w:val="00C30773"/>
    <w:rsid w:val="00C311B0"/>
    <w:rsid w:val="00C31DAB"/>
    <w:rsid w:val="00C32461"/>
    <w:rsid w:val="00C32525"/>
    <w:rsid w:val="00C328C9"/>
    <w:rsid w:val="00C32A77"/>
    <w:rsid w:val="00C33052"/>
    <w:rsid w:val="00C3411E"/>
    <w:rsid w:val="00C34261"/>
    <w:rsid w:val="00C35961"/>
    <w:rsid w:val="00C35E64"/>
    <w:rsid w:val="00C35F73"/>
    <w:rsid w:val="00C36A44"/>
    <w:rsid w:val="00C376F2"/>
    <w:rsid w:val="00C40988"/>
    <w:rsid w:val="00C40ED5"/>
    <w:rsid w:val="00C41232"/>
    <w:rsid w:val="00C43AAF"/>
    <w:rsid w:val="00C45F63"/>
    <w:rsid w:val="00C4620F"/>
    <w:rsid w:val="00C4654E"/>
    <w:rsid w:val="00C4694E"/>
    <w:rsid w:val="00C47114"/>
    <w:rsid w:val="00C474D0"/>
    <w:rsid w:val="00C521D7"/>
    <w:rsid w:val="00C54D3E"/>
    <w:rsid w:val="00C54F77"/>
    <w:rsid w:val="00C5520B"/>
    <w:rsid w:val="00C55258"/>
    <w:rsid w:val="00C55549"/>
    <w:rsid w:val="00C56FA5"/>
    <w:rsid w:val="00C603A4"/>
    <w:rsid w:val="00C609F8"/>
    <w:rsid w:val="00C61C99"/>
    <w:rsid w:val="00C626B1"/>
    <w:rsid w:val="00C6282C"/>
    <w:rsid w:val="00C62FCF"/>
    <w:rsid w:val="00C6351F"/>
    <w:rsid w:val="00C63E43"/>
    <w:rsid w:val="00C64921"/>
    <w:rsid w:val="00C65569"/>
    <w:rsid w:val="00C668AC"/>
    <w:rsid w:val="00C66C3B"/>
    <w:rsid w:val="00C67374"/>
    <w:rsid w:val="00C6767A"/>
    <w:rsid w:val="00C67BD7"/>
    <w:rsid w:val="00C70797"/>
    <w:rsid w:val="00C70C58"/>
    <w:rsid w:val="00C712D4"/>
    <w:rsid w:val="00C71C69"/>
    <w:rsid w:val="00C72EC7"/>
    <w:rsid w:val="00C73541"/>
    <w:rsid w:val="00C73F03"/>
    <w:rsid w:val="00C741C7"/>
    <w:rsid w:val="00C7539F"/>
    <w:rsid w:val="00C76265"/>
    <w:rsid w:val="00C7634F"/>
    <w:rsid w:val="00C7688E"/>
    <w:rsid w:val="00C76A9C"/>
    <w:rsid w:val="00C774C0"/>
    <w:rsid w:val="00C7761E"/>
    <w:rsid w:val="00C7793F"/>
    <w:rsid w:val="00C80C72"/>
    <w:rsid w:val="00C81688"/>
    <w:rsid w:val="00C830CB"/>
    <w:rsid w:val="00C84149"/>
    <w:rsid w:val="00C84843"/>
    <w:rsid w:val="00C84C83"/>
    <w:rsid w:val="00C84FCC"/>
    <w:rsid w:val="00C852DF"/>
    <w:rsid w:val="00C864B1"/>
    <w:rsid w:val="00C8656D"/>
    <w:rsid w:val="00C866E3"/>
    <w:rsid w:val="00C8729C"/>
    <w:rsid w:val="00C87E17"/>
    <w:rsid w:val="00C933A4"/>
    <w:rsid w:val="00C9345B"/>
    <w:rsid w:val="00C935D8"/>
    <w:rsid w:val="00C935E9"/>
    <w:rsid w:val="00C93C08"/>
    <w:rsid w:val="00C94721"/>
    <w:rsid w:val="00C94891"/>
    <w:rsid w:val="00C94B52"/>
    <w:rsid w:val="00C94D30"/>
    <w:rsid w:val="00C955D5"/>
    <w:rsid w:val="00C9597A"/>
    <w:rsid w:val="00C95B39"/>
    <w:rsid w:val="00C972FA"/>
    <w:rsid w:val="00C97348"/>
    <w:rsid w:val="00CA1366"/>
    <w:rsid w:val="00CA1617"/>
    <w:rsid w:val="00CA25DD"/>
    <w:rsid w:val="00CA46DB"/>
    <w:rsid w:val="00CA54BF"/>
    <w:rsid w:val="00CA6298"/>
    <w:rsid w:val="00CA750E"/>
    <w:rsid w:val="00CB032F"/>
    <w:rsid w:val="00CB050D"/>
    <w:rsid w:val="00CB068E"/>
    <w:rsid w:val="00CB0C2B"/>
    <w:rsid w:val="00CB1598"/>
    <w:rsid w:val="00CB20C3"/>
    <w:rsid w:val="00CB21E3"/>
    <w:rsid w:val="00CB24B7"/>
    <w:rsid w:val="00CB2B50"/>
    <w:rsid w:val="00CB3128"/>
    <w:rsid w:val="00CB4A73"/>
    <w:rsid w:val="00CB55F8"/>
    <w:rsid w:val="00CB5D51"/>
    <w:rsid w:val="00CB65A9"/>
    <w:rsid w:val="00CB7429"/>
    <w:rsid w:val="00CC01FA"/>
    <w:rsid w:val="00CC0205"/>
    <w:rsid w:val="00CC0798"/>
    <w:rsid w:val="00CC0FAF"/>
    <w:rsid w:val="00CC2ADC"/>
    <w:rsid w:val="00CC57B4"/>
    <w:rsid w:val="00CC6838"/>
    <w:rsid w:val="00CC6F3F"/>
    <w:rsid w:val="00CC7925"/>
    <w:rsid w:val="00CD0A0A"/>
    <w:rsid w:val="00CD107B"/>
    <w:rsid w:val="00CD1AB2"/>
    <w:rsid w:val="00CD1F2C"/>
    <w:rsid w:val="00CD25A3"/>
    <w:rsid w:val="00CD32F6"/>
    <w:rsid w:val="00CD36C0"/>
    <w:rsid w:val="00CD4027"/>
    <w:rsid w:val="00CD4237"/>
    <w:rsid w:val="00CD4B43"/>
    <w:rsid w:val="00CD4B9B"/>
    <w:rsid w:val="00CD4C7E"/>
    <w:rsid w:val="00CD4E1F"/>
    <w:rsid w:val="00CD5325"/>
    <w:rsid w:val="00CD5C3C"/>
    <w:rsid w:val="00CD60F5"/>
    <w:rsid w:val="00CD7429"/>
    <w:rsid w:val="00CE1673"/>
    <w:rsid w:val="00CE1B3C"/>
    <w:rsid w:val="00CE2862"/>
    <w:rsid w:val="00CE302F"/>
    <w:rsid w:val="00CE318F"/>
    <w:rsid w:val="00CE5317"/>
    <w:rsid w:val="00CE5F27"/>
    <w:rsid w:val="00CF0AF7"/>
    <w:rsid w:val="00CF0C60"/>
    <w:rsid w:val="00CF1554"/>
    <w:rsid w:val="00CF216C"/>
    <w:rsid w:val="00CF311B"/>
    <w:rsid w:val="00CF4FFB"/>
    <w:rsid w:val="00CF51C0"/>
    <w:rsid w:val="00CF5388"/>
    <w:rsid w:val="00CF575E"/>
    <w:rsid w:val="00CF5CA0"/>
    <w:rsid w:val="00CF6691"/>
    <w:rsid w:val="00D00B57"/>
    <w:rsid w:val="00D00FD3"/>
    <w:rsid w:val="00D01C62"/>
    <w:rsid w:val="00D03C36"/>
    <w:rsid w:val="00D04049"/>
    <w:rsid w:val="00D04096"/>
    <w:rsid w:val="00D06048"/>
    <w:rsid w:val="00D07258"/>
    <w:rsid w:val="00D07880"/>
    <w:rsid w:val="00D07906"/>
    <w:rsid w:val="00D07D99"/>
    <w:rsid w:val="00D07DFC"/>
    <w:rsid w:val="00D10C86"/>
    <w:rsid w:val="00D146BC"/>
    <w:rsid w:val="00D14966"/>
    <w:rsid w:val="00D14F33"/>
    <w:rsid w:val="00D176F7"/>
    <w:rsid w:val="00D17ADD"/>
    <w:rsid w:val="00D202EA"/>
    <w:rsid w:val="00D20335"/>
    <w:rsid w:val="00D20E5A"/>
    <w:rsid w:val="00D20F27"/>
    <w:rsid w:val="00D213F2"/>
    <w:rsid w:val="00D2229B"/>
    <w:rsid w:val="00D232A8"/>
    <w:rsid w:val="00D24E2F"/>
    <w:rsid w:val="00D257D5"/>
    <w:rsid w:val="00D26021"/>
    <w:rsid w:val="00D26241"/>
    <w:rsid w:val="00D30251"/>
    <w:rsid w:val="00D3058A"/>
    <w:rsid w:val="00D3120B"/>
    <w:rsid w:val="00D31505"/>
    <w:rsid w:val="00D33CE2"/>
    <w:rsid w:val="00D34045"/>
    <w:rsid w:val="00D3519F"/>
    <w:rsid w:val="00D354D8"/>
    <w:rsid w:val="00D35B48"/>
    <w:rsid w:val="00D374E1"/>
    <w:rsid w:val="00D37F82"/>
    <w:rsid w:val="00D405F1"/>
    <w:rsid w:val="00D4289F"/>
    <w:rsid w:val="00D43FFE"/>
    <w:rsid w:val="00D44076"/>
    <w:rsid w:val="00D44B16"/>
    <w:rsid w:val="00D4504B"/>
    <w:rsid w:val="00D453CD"/>
    <w:rsid w:val="00D46B63"/>
    <w:rsid w:val="00D46C24"/>
    <w:rsid w:val="00D46D18"/>
    <w:rsid w:val="00D475C9"/>
    <w:rsid w:val="00D5064C"/>
    <w:rsid w:val="00D507EC"/>
    <w:rsid w:val="00D52D6B"/>
    <w:rsid w:val="00D53B89"/>
    <w:rsid w:val="00D56293"/>
    <w:rsid w:val="00D56410"/>
    <w:rsid w:val="00D60308"/>
    <w:rsid w:val="00D60498"/>
    <w:rsid w:val="00D615DC"/>
    <w:rsid w:val="00D61E53"/>
    <w:rsid w:val="00D62433"/>
    <w:rsid w:val="00D62562"/>
    <w:rsid w:val="00D63016"/>
    <w:rsid w:val="00D63B3C"/>
    <w:rsid w:val="00D64167"/>
    <w:rsid w:val="00D64561"/>
    <w:rsid w:val="00D64721"/>
    <w:rsid w:val="00D659B0"/>
    <w:rsid w:val="00D65D53"/>
    <w:rsid w:val="00D65FDA"/>
    <w:rsid w:val="00D66F8B"/>
    <w:rsid w:val="00D677D6"/>
    <w:rsid w:val="00D67958"/>
    <w:rsid w:val="00D67A64"/>
    <w:rsid w:val="00D7058D"/>
    <w:rsid w:val="00D7107B"/>
    <w:rsid w:val="00D71D02"/>
    <w:rsid w:val="00D71E1D"/>
    <w:rsid w:val="00D739CA"/>
    <w:rsid w:val="00D749A5"/>
    <w:rsid w:val="00D75AE5"/>
    <w:rsid w:val="00D75EB8"/>
    <w:rsid w:val="00D76E3D"/>
    <w:rsid w:val="00D81880"/>
    <w:rsid w:val="00D83231"/>
    <w:rsid w:val="00D84373"/>
    <w:rsid w:val="00D8441C"/>
    <w:rsid w:val="00D852AC"/>
    <w:rsid w:val="00D858AC"/>
    <w:rsid w:val="00D85AFF"/>
    <w:rsid w:val="00D85D08"/>
    <w:rsid w:val="00D86242"/>
    <w:rsid w:val="00D86FD4"/>
    <w:rsid w:val="00D9074F"/>
    <w:rsid w:val="00D910C9"/>
    <w:rsid w:val="00D93F2D"/>
    <w:rsid w:val="00D9413F"/>
    <w:rsid w:val="00D94EA1"/>
    <w:rsid w:val="00D97854"/>
    <w:rsid w:val="00D97B33"/>
    <w:rsid w:val="00DA0D2A"/>
    <w:rsid w:val="00DA2CBA"/>
    <w:rsid w:val="00DA64AF"/>
    <w:rsid w:val="00DA6D92"/>
    <w:rsid w:val="00DB0797"/>
    <w:rsid w:val="00DB1ED4"/>
    <w:rsid w:val="00DB2BC6"/>
    <w:rsid w:val="00DB2F0D"/>
    <w:rsid w:val="00DB65A6"/>
    <w:rsid w:val="00DB683C"/>
    <w:rsid w:val="00DB6E20"/>
    <w:rsid w:val="00DC080E"/>
    <w:rsid w:val="00DC10A1"/>
    <w:rsid w:val="00DC10C7"/>
    <w:rsid w:val="00DC1C8B"/>
    <w:rsid w:val="00DC1D19"/>
    <w:rsid w:val="00DC21EE"/>
    <w:rsid w:val="00DC4581"/>
    <w:rsid w:val="00DC53E0"/>
    <w:rsid w:val="00DC54A1"/>
    <w:rsid w:val="00DC564C"/>
    <w:rsid w:val="00DC6183"/>
    <w:rsid w:val="00DC65DE"/>
    <w:rsid w:val="00DC667C"/>
    <w:rsid w:val="00DC74FF"/>
    <w:rsid w:val="00DD1BEF"/>
    <w:rsid w:val="00DD22B3"/>
    <w:rsid w:val="00DD31FF"/>
    <w:rsid w:val="00DD372D"/>
    <w:rsid w:val="00DD3AC3"/>
    <w:rsid w:val="00DD4BC9"/>
    <w:rsid w:val="00DD4ECF"/>
    <w:rsid w:val="00DD5A74"/>
    <w:rsid w:val="00DD5BFF"/>
    <w:rsid w:val="00DD7C8B"/>
    <w:rsid w:val="00DE073D"/>
    <w:rsid w:val="00DE1258"/>
    <w:rsid w:val="00DE131B"/>
    <w:rsid w:val="00DE218B"/>
    <w:rsid w:val="00DE29E0"/>
    <w:rsid w:val="00DE396E"/>
    <w:rsid w:val="00DE3BC6"/>
    <w:rsid w:val="00DE59F7"/>
    <w:rsid w:val="00DE5ECF"/>
    <w:rsid w:val="00DE7282"/>
    <w:rsid w:val="00DF011A"/>
    <w:rsid w:val="00DF0C91"/>
    <w:rsid w:val="00DF22A9"/>
    <w:rsid w:val="00DF3DF3"/>
    <w:rsid w:val="00DF3E4F"/>
    <w:rsid w:val="00DF3FB9"/>
    <w:rsid w:val="00DF433E"/>
    <w:rsid w:val="00DF6E73"/>
    <w:rsid w:val="00DF7754"/>
    <w:rsid w:val="00E00039"/>
    <w:rsid w:val="00E004AC"/>
    <w:rsid w:val="00E00502"/>
    <w:rsid w:val="00E00D66"/>
    <w:rsid w:val="00E00DF6"/>
    <w:rsid w:val="00E011AE"/>
    <w:rsid w:val="00E017AE"/>
    <w:rsid w:val="00E024CA"/>
    <w:rsid w:val="00E02E92"/>
    <w:rsid w:val="00E04760"/>
    <w:rsid w:val="00E050CA"/>
    <w:rsid w:val="00E0697D"/>
    <w:rsid w:val="00E07F3C"/>
    <w:rsid w:val="00E10913"/>
    <w:rsid w:val="00E11A3F"/>
    <w:rsid w:val="00E11CB4"/>
    <w:rsid w:val="00E12DCA"/>
    <w:rsid w:val="00E132C7"/>
    <w:rsid w:val="00E13937"/>
    <w:rsid w:val="00E14290"/>
    <w:rsid w:val="00E1616B"/>
    <w:rsid w:val="00E175A1"/>
    <w:rsid w:val="00E17D74"/>
    <w:rsid w:val="00E17FB8"/>
    <w:rsid w:val="00E20282"/>
    <w:rsid w:val="00E21179"/>
    <w:rsid w:val="00E21A4D"/>
    <w:rsid w:val="00E22B42"/>
    <w:rsid w:val="00E22DA3"/>
    <w:rsid w:val="00E22FB0"/>
    <w:rsid w:val="00E23352"/>
    <w:rsid w:val="00E2498E"/>
    <w:rsid w:val="00E24C6D"/>
    <w:rsid w:val="00E25EA2"/>
    <w:rsid w:val="00E304B0"/>
    <w:rsid w:val="00E313A1"/>
    <w:rsid w:val="00E33743"/>
    <w:rsid w:val="00E33BAA"/>
    <w:rsid w:val="00E3428A"/>
    <w:rsid w:val="00E347E8"/>
    <w:rsid w:val="00E34FD5"/>
    <w:rsid w:val="00E350DC"/>
    <w:rsid w:val="00E36A6E"/>
    <w:rsid w:val="00E36D9A"/>
    <w:rsid w:val="00E371BE"/>
    <w:rsid w:val="00E41541"/>
    <w:rsid w:val="00E42497"/>
    <w:rsid w:val="00E4319F"/>
    <w:rsid w:val="00E43650"/>
    <w:rsid w:val="00E436FA"/>
    <w:rsid w:val="00E43C9C"/>
    <w:rsid w:val="00E449E3"/>
    <w:rsid w:val="00E44D5E"/>
    <w:rsid w:val="00E4518B"/>
    <w:rsid w:val="00E45AA5"/>
    <w:rsid w:val="00E45D7F"/>
    <w:rsid w:val="00E46E35"/>
    <w:rsid w:val="00E50213"/>
    <w:rsid w:val="00E50F14"/>
    <w:rsid w:val="00E5182D"/>
    <w:rsid w:val="00E52910"/>
    <w:rsid w:val="00E5412B"/>
    <w:rsid w:val="00E54770"/>
    <w:rsid w:val="00E555F6"/>
    <w:rsid w:val="00E557EF"/>
    <w:rsid w:val="00E55908"/>
    <w:rsid w:val="00E56D87"/>
    <w:rsid w:val="00E61EA9"/>
    <w:rsid w:val="00E62843"/>
    <w:rsid w:val="00E631C8"/>
    <w:rsid w:val="00E63914"/>
    <w:rsid w:val="00E64DA8"/>
    <w:rsid w:val="00E64FD6"/>
    <w:rsid w:val="00E654DF"/>
    <w:rsid w:val="00E65DA5"/>
    <w:rsid w:val="00E65E38"/>
    <w:rsid w:val="00E6606B"/>
    <w:rsid w:val="00E66DC0"/>
    <w:rsid w:val="00E67D9D"/>
    <w:rsid w:val="00E70EA6"/>
    <w:rsid w:val="00E70F02"/>
    <w:rsid w:val="00E70F7C"/>
    <w:rsid w:val="00E71E70"/>
    <w:rsid w:val="00E73B52"/>
    <w:rsid w:val="00E74A5D"/>
    <w:rsid w:val="00E74ECA"/>
    <w:rsid w:val="00E752F7"/>
    <w:rsid w:val="00E75EB5"/>
    <w:rsid w:val="00E76910"/>
    <w:rsid w:val="00E76DA1"/>
    <w:rsid w:val="00E775E7"/>
    <w:rsid w:val="00E779CA"/>
    <w:rsid w:val="00E77A59"/>
    <w:rsid w:val="00E81AB9"/>
    <w:rsid w:val="00E823ED"/>
    <w:rsid w:val="00E82DCB"/>
    <w:rsid w:val="00E838C5"/>
    <w:rsid w:val="00E83D20"/>
    <w:rsid w:val="00E84124"/>
    <w:rsid w:val="00E85774"/>
    <w:rsid w:val="00E859B0"/>
    <w:rsid w:val="00E8750A"/>
    <w:rsid w:val="00E9077A"/>
    <w:rsid w:val="00E909AA"/>
    <w:rsid w:val="00E90F9B"/>
    <w:rsid w:val="00E91143"/>
    <w:rsid w:val="00E91C5A"/>
    <w:rsid w:val="00E91F4B"/>
    <w:rsid w:val="00E92B65"/>
    <w:rsid w:val="00E93A56"/>
    <w:rsid w:val="00E94350"/>
    <w:rsid w:val="00E944BE"/>
    <w:rsid w:val="00E96160"/>
    <w:rsid w:val="00E963AD"/>
    <w:rsid w:val="00EA248A"/>
    <w:rsid w:val="00EA3F91"/>
    <w:rsid w:val="00EA411F"/>
    <w:rsid w:val="00EA4685"/>
    <w:rsid w:val="00EA5CBB"/>
    <w:rsid w:val="00EA619D"/>
    <w:rsid w:val="00EA660F"/>
    <w:rsid w:val="00EA689C"/>
    <w:rsid w:val="00EA6D57"/>
    <w:rsid w:val="00EB0ABF"/>
    <w:rsid w:val="00EB0DCD"/>
    <w:rsid w:val="00EB12B1"/>
    <w:rsid w:val="00EB2289"/>
    <w:rsid w:val="00EB2629"/>
    <w:rsid w:val="00EB2B27"/>
    <w:rsid w:val="00EB4A33"/>
    <w:rsid w:val="00EB4B99"/>
    <w:rsid w:val="00EB6629"/>
    <w:rsid w:val="00EB6AA4"/>
    <w:rsid w:val="00EB6AA9"/>
    <w:rsid w:val="00EB702B"/>
    <w:rsid w:val="00EB7343"/>
    <w:rsid w:val="00EC10A7"/>
    <w:rsid w:val="00EC16AC"/>
    <w:rsid w:val="00EC1FB7"/>
    <w:rsid w:val="00EC2072"/>
    <w:rsid w:val="00EC3969"/>
    <w:rsid w:val="00EC4A05"/>
    <w:rsid w:val="00EC726A"/>
    <w:rsid w:val="00ED06A9"/>
    <w:rsid w:val="00ED0E8A"/>
    <w:rsid w:val="00ED29ED"/>
    <w:rsid w:val="00ED33F5"/>
    <w:rsid w:val="00ED4593"/>
    <w:rsid w:val="00ED50D0"/>
    <w:rsid w:val="00ED54E1"/>
    <w:rsid w:val="00ED6D94"/>
    <w:rsid w:val="00ED7084"/>
    <w:rsid w:val="00ED74D5"/>
    <w:rsid w:val="00ED7B54"/>
    <w:rsid w:val="00EE001A"/>
    <w:rsid w:val="00EE06FF"/>
    <w:rsid w:val="00EE0C57"/>
    <w:rsid w:val="00EE1B23"/>
    <w:rsid w:val="00EE2355"/>
    <w:rsid w:val="00EE4075"/>
    <w:rsid w:val="00EE4A6C"/>
    <w:rsid w:val="00EE4B0B"/>
    <w:rsid w:val="00EE5919"/>
    <w:rsid w:val="00EE5B44"/>
    <w:rsid w:val="00EE603C"/>
    <w:rsid w:val="00EE7487"/>
    <w:rsid w:val="00EF1B35"/>
    <w:rsid w:val="00EF1E92"/>
    <w:rsid w:val="00EF2FFD"/>
    <w:rsid w:val="00EF30BE"/>
    <w:rsid w:val="00EF376B"/>
    <w:rsid w:val="00EF665E"/>
    <w:rsid w:val="00EF6BD8"/>
    <w:rsid w:val="00EF6DCA"/>
    <w:rsid w:val="00EF7E94"/>
    <w:rsid w:val="00F00766"/>
    <w:rsid w:val="00F00F83"/>
    <w:rsid w:val="00F018B3"/>
    <w:rsid w:val="00F0263B"/>
    <w:rsid w:val="00F0289C"/>
    <w:rsid w:val="00F034E4"/>
    <w:rsid w:val="00F0493B"/>
    <w:rsid w:val="00F04D96"/>
    <w:rsid w:val="00F05190"/>
    <w:rsid w:val="00F05317"/>
    <w:rsid w:val="00F0562C"/>
    <w:rsid w:val="00F0565A"/>
    <w:rsid w:val="00F05C58"/>
    <w:rsid w:val="00F079AD"/>
    <w:rsid w:val="00F10F6C"/>
    <w:rsid w:val="00F111C4"/>
    <w:rsid w:val="00F11A04"/>
    <w:rsid w:val="00F12A5E"/>
    <w:rsid w:val="00F12B1D"/>
    <w:rsid w:val="00F12C1E"/>
    <w:rsid w:val="00F13096"/>
    <w:rsid w:val="00F1317E"/>
    <w:rsid w:val="00F13591"/>
    <w:rsid w:val="00F13C7F"/>
    <w:rsid w:val="00F15A51"/>
    <w:rsid w:val="00F15C56"/>
    <w:rsid w:val="00F15F1F"/>
    <w:rsid w:val="00F17285"/>
    <w:rsid w:val="00F17526"/>
    <w:rsid w:val="00F1789F"/>
    <w:rsid w:val="00F20D84"/>
    <w:rsid w:val="00F21864"/>
    <w:rsid w:val="00F21E96"/>
    <w:rsid w:val="00F22BDF"/>
    <w:rsid w:val="00F232A0"/>
    <w:rsid w:val="00F2481C"/>
    <w:rsid w:val="00F24DB1"/>
    <w:rsid w:val="00F25767"/>
    <w:rsid w:val="00F26F81"/>
    <w:rsid w:val="00F27E55"/>
    <w:rsid w:val="00F30354"/>
    <w:rsid w:val="00F3105F"/>
    <w:rsid w:val="00F3138E"/>
    <w:rsid w:val="00F32C1E"/>
    <w:rsid w:val="00F33E26"/>
    <w:rsid w:val="00F33ED5"/>
    <w:rsid w:val="00F3462A"/>
    <w:rsid w:val="00F35799"/>
    <w:rsid w:val="00F35A68"/>
    <w:rsid w:val="00F35CF8"/>
    <w:rsid w:val="00F35D4F"/>
    <w:rsid w:val="00F3724B"/>
    <w:rsid w:val="00F37692"/>
    <w:rsid w:val="00F37B21"/>
    <w:rsid w:val="00F400D3"/>
    <w:rsid w:val="00F4027E"/>
    <w:rsid w:val="00F409B4"/>
    <w:rsid w:val="00F41FEA"/>
    <w:rsid w:val="00F4281B"/>
    <w:rsid w:val="00F42ECE"/>
    <w:rsid w:val="00F43AC5"/>
    <w:rsid w:val="00F43ECA"/>
    <w:rsid w:val="00F4424D"/>
    <w:rsid w:val="00F44AE0"/>
    <w:rsid w:val="00F44C54"/>
    <w:rsid w:val="00F451A5"/>
    <w:rsid w:val="00F458F0"/>
    <w:rsid w:val="00F45995"/>
    <w:rsid w:val="00F45E19"/>
    <w:rsid w:val="00F46DA7"/>
    <w:rsid w:val="00F4700C"/>
    <w:rsid w:val="00F47097"/>
    <w:rsid w:val="00F471D6"/>
    <w:rsid w:val="00F51916"/>
    <w:rsid w:val="00F53139"/>
    <w:rsid w:val="00F531B9"/>
    <w:rsid w:val="00F543CB"/>
    <w:rsid w:val="00F564BF"/>
    <w:rsid w:val="00F57ACA"/>
    <w:rsid w:val="00F57CA7"/>
    <w:rsid w:val="00F57CD6"/>
    <w:rsid w:val="00F60E55"/>
    <w:rsid w:val="00F61082"/>
    <w:rsid w:val="00F61B10"/>
    <w:rsid w:val="00F62787"/>
    <w:rsid w:val="00F630BF"/>
    <w:rsid w:val="00F633DF"/>
    <w:rsid w:val="00F635A5"/>
    <w:rsid w:val="00F6373F"/>
    <w:rsid w:val="00F64DE4"/>
    <w:rsid w:val="00F64EC1"/>
    <w:rsid w:val="00F64EEF"/>
    <w:rsid w:val="00F65D9D"/>
    <w:rsid w:val="00F66010"/>
    <w:rsid w:val="00F668F0"/>
    <w:rsid w:val="00F66BA1"/>
    <w:rsid w:val="00F6786A"/>
    <w:rsid w:val="00F70009"/>
    <w:rsid w:val="00F71891"/>
    <w:rsid w:val="00F7315F"/>
    <w:rsid w:val="00F7371B"/>
    <w:rsid w:val="00F7484B"/>
    <w:rsid w:val="00F76AEF"/>
    <w:rsid w:val="00F76DEB"/>
    <w:rsid w:val="00F77673"/>
    <w:rsid w:val="00F82636"/>
    <w:rsid w:val="00F82D9B"/>
    <w:rsid w:val="00F83270"/>
    <w:rsid w:val="00F83D4E"/>
    <w:rsid w:val="00F85625"/>
    <w:rsid w:val="00F857B0"/>
    <w:rsid w:val="00F90F01"/>
    <w:rsid w:val="00F91196"/>
    <w:rsid w:val="00F914C2"/>
    <w:rsid w:val="00F92B51"/>
    <w:rsid w:val="00F945EE"/>
    <w:rsid w:val="00F94993"/>
    <w:rsid w:val="00F95977"/>
    <w:rsid w:val="00F959EB"/>
    <w:rsid w:val="00F95D7E"/>
    <w:rsid w:val="00F95E33"/>
    <w:rsid w:val="00F964FE"/>
    <w:rsid w:val="00F97468"/>
    <w:rsid w:val="00FA09D8"/>
    <w:rsid w:val="00FA0ECB"/>
    <w:rsid w:val="00FA108E"/>
    <w:rsid w:val="00FA1A73"/>
    <w:rsid w:val="00FA3552"/>
    <w:rsid w:val="00FA39FE"/>
    <w:rsid w:val="00FA669D"/>
    <w:rsid w:val="00FA68B2"/>
    <w:rsid w:val="00FA6E6A"/>
    <w:rsid w:val="00FA77CB"/>
    <w:rsid w:val="00FA7D47"/>
    <w:rsid w:val="00FB1185"/>
    <w:rsid w:val="00FB16C6"/>
    <w:rsid w:val="00FB286E"/>
    <w:rsid w:val="00FB2999"/>
    <w:rsid w:val="00FB2BFA"/>
    <w:rsid w:val="00FB2FEE"/>
    <w:rsid w:val="00FB3083"/>
    <w:rsid w:val="00FB35BB"/>
    <w:rsid w:val="00FB45C7"/>
    <w:rsid w:val="00FB5074"/>
    <w:rsid w:val="00FB592B"/>
    <w:rsid w:val="00FB6317"/>
    <w:rsid w:val="00FB63EE"/>
    <w:rsid w:val="00FB650F"/>
    <w:rsid w:val="00FB760D"/>
    <w:rsid w:val="00FB7682"/>
    <w:rsid w:val="00FC1150"/>
    <w:rsid w:val="00FC136B"/>
    <w:rsid w:val="00FC1E5C"/>
    <w:rsid w:val="00FC39A0"/>
    <w:rsid w:val="00FC4C04"/>
    <w:rsid w:val="00FC54BC"/>
    <w:rsid w:val="00FC5CB7"/>
    <w:rsid w:val="00FC5EE5"/>
    <w:rsid w:val="00FC62E4"/>
    <w:rsid w:val="00FD02A3"/>
    <w:rsid w:val="00FD034F"/>
    <w:rsid w:val="00FD12EF"/>
    <w:rsid w:val="00FD2BAE"/>
    <w:rsid w:val="00FD3082"/>
    <w:rsid w:val="00FD4077"/>
    <w:rsid w:val="00FD5895"/>
    <w:rsid w:val="00FD61F4"/>
    <w:rsid w:val="00FD6FBE"/>
    <w:rsid w:val="00FE01D2"/>
    <w:rsid w:val="00FE0295"/>
    <w:rsid w:val="00FE0444"/>
    <w:rsid w:val="00FE0679"/>
    <w:rsid w:val="00FE2A60"/>
    <w:rsid w:val="00FE2BE1"/>
    <w:rsid w:val="00FE3471"/>
    <w:rsid w:val="00FE3B28"/>
    <w:rsid w:val="00FE4316"/>
    <w:rsid w:val="00FE4CA6"/>
    <w:rsid w:val="00FE5061"/>
    <w:rsid w:val="00FE6B47"/>
    <w:rsid w:val="00FE6ED2"/>
    <w:rsid w:val="00FE7280"/>
    <w:rsid w:val="00FF0209"/>
    <w:rsid w:val="00FF2214"/>
    <w:rsid w:val="00FF2235"/>
    <w:rsid w:val="00FF298A"/>
    <w:rsid w:val="00FF44AC"/>
    <w:rsid w:val="00FF5765"/>
    <w:rsid w:val="00FF5C06"/>
    <w:rsid w:val="00FF63D4"/>
    <w:rsid w:val="00FF709C"/>
    <w:rsid w:val="00FF7124"/>
    <w:rsid w:val="00FF74D5"/>
    <w:rsid w:val="00FF74F2"/>
    <w:rsid w:val="00FF79C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4882BB"/>
  <w15:docId w15:val="{8E623E96-10EB-46B5-85BE-716E6FA35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3D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D532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Title"/>
    <w:basedOn w:val="a"/>
    <w:link w:val="a4"/>
    <w:qFormat/>
    <w:rsid w:val="00CD5325"/>
    <w:pPr>
      <w:spacing w:after="0" w:line="240" w:lineRule="auto"/>
      <w:jc w:val="center"/>
    </w:pPr>
    <w:rPr>
      <w:rFonts w:ascii="Times New Roman" w:eastAsia="Times New Roman" w:hAnsi="Times New Roman" w:cs="Times New Roman"/>
      <w:b/>
      <w:bCs/>
      <w:sz w:val="32"/>
      <w:szCs w:val="24"/>
      <w:lang w:eastAsia="ru-RU"/>
    </w:rPr>
  </w:style>
  <w:style w:type="character" w:customStyle="1" w:styleId="a4">
    <w:name w:val="Название Знак"/>
    <w:basedOn w:val="a0"/>
    <w:link w:val="a3"/>
    <w:rsid w:val="00CD5325"/>
    <w:rPr>
      <w:rFonts w:ascii="Times New Roman" w:eastAsia="Times New Roman" w:hAnsi="Times New Roman" w:cs="Times New Roman"/>
      <w:b/>
      <w:bCs/>
      <w:sz w:val="32"/>
      <w:szCs w:val="24"/>
      <w:lang w:eastAsia="ru-RU"/>
    </w:rPr>
  </w:style>
  <w:style w:type="paragraph" w:styleId="a5">
    <w:name w:val="List Paragraph"/>
    <w:basedOn w:val="a"/>
    <w:uiPriority w:val="34"/>
    <w:qFormat/>
    <w:rsid w:val="00CD5325"/>
    <w:pPr>
      <w:ind w:left="720"/>
      <w:contextualSpacing/>
    </w:pPr>
  </w:style>
  <w:style w:type="paragraph" w:styleId="a6">
    <w:name w:val="Body Text"/>
    <w:basedOn w:val="a"/>
    <w:link w:val="a7"/>
    <w:uiPriority w:val="99"/>
    <w:rsid w:val="001E7632"/>
    <w:pPr>
      <w:spacing w:after="0" w:line="240" w:lineRule="auto"/>
      <w:jc w:val="center"/>
    </w:pPr>
    <w:rPr>
      <w:rFonts w:ascii="Times New Roman" w:eastAsia="Times New Roman" w:hAnsi="Times New Roman" w:cs="Times New Roman"/>
      <w:sz w:val="24"/>
      <w:szCs w:val="24"/>
      <w:lang w:val="x-none" w:eastAsia="x-none"/>
    </w:rPr>
  </w:style>
  <w:style w:type="character" w:customStyle="1" w:styleId="a7">
    <w:name w:val="Основной текст Знак"/>
    <w:basedOn w:val="a0"/>
    <w:link w:val="a6"/>
    <w:uiPriority w:val="99"/>
    <w:rsid w:val="001E7632"/>
    <w:rPr>
      <w:rFonts w:ascii="Times New Roman" w:eastAsia="Times New Roman" w:hAnsi="Times New Roman" w:cs="Times New Roman"/>
      <w:sz w:val="24"/>
      <w:szCs w:val="24"/>
      <w:lang w:val="x-none" w:eastAsia="x-none"/>
    </w:rPr>
  </w:style>
  <w:style w:type="paragraph" w:customStyle="1" w:styleId="ConsPlusNonformat">
    <w:name w:val="ConsPlusNonformat"/>
    <w:uiPriority w:val="99"/>
    <w:rsid w:val="001E763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8">
    <w:name w:val="Table Grid"/>
    <w:basedOn w:val="a1"/>
    <w:uiPriority w:val="39"/>
    <w:rsid w:val="00613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4066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40663"/>
    <w:rPr>
      <w:rFonts w:ascii="Tahoma" w:hAnsi="Tahoma" w:cs="Tahoma"/>
      <w:sz w:val="16"/>
      <w:szCs w:val="16"/>
    </w:rPr>
  </w:style>
  <w:style w:type="paragraph" w:customStyle="1" w:styleId="ConsNormal">
    <w:name w:val="ConsNormal"/>
    <w:rsid w:val="00AB7053"/>
    <w:pPr>
      <w:suppressAutoHyphens/>
      <w:autoSpaceDE w:val="0"/>
      <w:spacing w:after="0" w:line="240" w:lineRule="auto"/>
      <w:ind w:right="19772" w:firstLine="720"/>
    </w:pPr>
    <w:rPr>
      <w:rFonts w:ascii="Arial" w:eastAsia="Arial" w:hAnsi="Arial" w:cs="Arial"/>
      <w:sz w:val="20"/>
      <w:szCs w:val="20"/>
      <w:lang w:eastAsia="ar-SA"/>
    </w:rPr>
  </w:style>
  <w:style w:type="character" w:styleId="ab">
    <w:name w:val="Hyperlink"/>
    <w:basedOn w:val="a0"/>
    <w:uiPriority w:val="99"/>
    <w:unhideWhenUsed/>
    <w:rsid w:val="00593751"/>
    <w:rPr>
      <w:color w:val="0000FF" w:themeColor="hyperlink"/>
      <w:u w:val="single"/>
    </w:rPr>
  </w:style>
  <w:style w:type="paragraph" w:customStyle="1" w:styleId="s13">
    <w:name w:val="s_13"/>
    <w:basedOn w:val="a"/>
    <w:rsid w:val="008D47D0"/>
    <w:pPr>
      <w:spacing w:after="0" w:line="240" w:lineRule="auto"/>
      <w:ind w:firstLine="720"/>
    </w:pPr>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B22C4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22C48"/>
  </w:style>
  <w:style w:type="paragraph" w:styleId="ae">
    <w:name w:val="footer"/>
    <w:basedOn w:val="a"/>
    <w:link w:val="af"/>
    <w:uiPriority w:val="99"/>
    <w:unhideWhenUsed/>
    <w:rsid w:val="00B22C4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22C48"/>
  </w:style>
  <w:style w:type="paragraph" w:styleId="af0">
    <w:name w:val="Normal (Web)"/>
    <w:basedOn w:val="a"/>
    <w:uiPriority w:val="99"/>
    <w:rsid w:val="00CD4E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link w:val="af2"/>
    <w:uiPriority w:val="1"/>
    <w:qFormat/>
    <w:rsid w:val="005817C4"/>
    <w:pPr>
      <w:spacing w:after="0" w:line="240" w:lineRule="auto"/>
      <w:ind w:firstLine="567"/>
      <w:jc w:val="both"/>
    </w:pPr>
    <w:rPr>
      <w:rFonts w:ascii="Times New Roman" w:eastAsia="Calibri" w:hAnsi="Times New Roman" w:cs="Times New Roman"/>
      <w:sz w:val="28"/>
      <w:szCs w:val="28"/>
      <w:bdr w:val="none" w:sz="0" w:space="0" w:color="auto" w:frame="1"/>
      <w:shd w:val="clear" w:color="auto" w:fill="FFFFFF"/>
      <w:lang w:eastAsia="ru-RU"/>
    </w:rPr>
  </w:style>
  <w:style w:type="character" w:customStyle="1" w:styleId="1">
    <w:name w:val="Основной шрифт абзаца1"/>
    <w:rsid w:val="00CD60F5"/>
  </w:style>
  <w:style w:type="character" w:customStyle="1" w:styleId="blk">
    <w:name w:val="blk"/>
    <w:rsid w:val="00CD60F5"/>
  </w:style>
  <w:style w:type="paragraph" w:customStyle="1" w:styleId="ConsPlusDocList">
    <w:name w:val="ConsPlusDocList"/>
    <w:next w:val="a"/>
    <w:rsid w:val="00CD60F5"/>
    <w:pPr>
      <w:widowControl w:val="0"/>
      <w:suppressAutoHyphens/>
      <w:autoSpaceDE w:val="0"/>
      <w:spacing w:after="0" w:line="240" w:lineRule="auto"/>
    </w:pPr>
    <w:rPr>
      <w:rFonts w:ascii="Times New Roman" w:eastAsia="Times New Roman" w:hAnsi="Times New Roman" w:cs="Times New Roman"/>
      <w:sz w:val="20"/>
      <w:szCs w:val="20"/>
      <w:lang w:eastAsia="ru-RU"/>
    </w:rPr>
  </w:style>
  <w:style w:type="paragraph" w:styleId="10">
    <w:name w:val="toc 1"/>
    <w:basedOn w:val="a"/>
    <w:next w:val="a"/>
    <w:autoRedefine/>
    <w:uiPriority w:val="39"/>
    <w:unhideWhenUsed/>
    <w:rsid w:val="00DA6D92"/>
  </w:style>
  <w:style w:type="paragraph" w:styleId="2">
    <w:name w:val="toc 2"/>
    <w:basedOn w:val="a"/>
    <w:next w:val="a"/>
    <w:autoRedefine/>
    <w:uiPriority w:val="39"/>
    <w:unhideWhenUsed/>
    <w:rsid w:val="00DA6D92"/>
    <w:pPr>
      <w:ind w:left="220"/>
    </w:pPr>
  </w:style>
  <w:style w:type="paragraph" w:styleId="3">
    <w:name w:val="toc 3"/>
    <w:basedOn w:val="a"/>
    <w:next w:val="a"/>
    <w:autoRedefine/>
    <w:uiPriority w:val="39"/>
    <w:unhideWhenUsed/>
    <w:rsid w:val="00DA6D92"/>
    <w:pPr>
      <w:ind w:left="440"/>
    </w:pPr>
  </w:style>
  <w:style w:type="paragraph" w:styleId="4">
    <w:name w:val="toc 4"/>
    <w:basedOn w:val="a"/>
    <w:next w:val="a"/>
    <w:autoRedefine/>
    <w:uiPriority w:val="39"/>
    <w:unhideWhenUsed/>
    <w:rsid w:val="00DA6D92"/>
    <w:pPr>
      <w:ind w:left="660"/>
    </w:pPr>
  </w:style>
  <w:style w:type="paragraph" w:styleId="5">
    <w:name w:val="toc 5"/>
    <w:basedOn w:val="a"/>
    <w:next w:val="a"/>
    <w:autoRedefine/>
    <w:uiPriority w:val="39"/>
    <w:unhideWhenUsed/>
    <w:rsid w:val="00DA6D92"/>
    <w:pPr>
      <w:ind w:left="880"/>
    </w:pPr>
  </w:style>
  <w:style w:type="paragraph" w:styleId="6">
    <w:name w:val="toc 6"/>
    <w:basedOn w:val="a"/>
    <w:next w:val="a"/>
    <w:autoRedefine/>
    <w:uiPriority w:val="39"/>
    <w:unhideWhenUsed/>
    <w:rsid w:val="00DA6D92"/>
    <w:pPr>
      <w:ind w:left="1100"/>
    </w:pPr>
  </w:style>
  <w:style w:type="paragraph" w:styleId="7">
    <w:name w:val="toc 7"/>
    <w:basedOn w:val="a"/>
    <w:next w:val="a"/>
    <w:autoRedefine/>
    <w:uiPriority w:val="39"/>
    <w:unhideWhenUsed/>
    <w:rsid w:val="00DA6D92"/>
    <w:pPr>
      <w:ind w:left="1320"/>
    </w:pPr>
  </w:style>
  <w:style w:type="paragraph" w:styleId="8">
    <w:name w:val="toc 8"/>
    <w:basedOn w:val="a"/>
    <w:next w:val="a"/>
    <w:autoRedefine/>
    <w:uiPriority w:val="39"/>
    <w:unhideWhenUsed/>
    <w:rsid w:val="00DA6D92"/>
    <w:pPr>
      <w:ind w:left="1540"/>
    </w:pPr>
  </w:style>
  <w:style w:type="paragraph" w:styleId="9">
    <w:name w:val="toc 9"/>
    <w:basedOn w:val="a"/>
    <w:next w:val="a"/>
    <w:autoRedefine/>
    <w:uiPriority w:val="39"/>
    <w:unhideWhenUsed/>
    <w:rsid w:val="00DA6D92"/>
    <w:pPr>
      <w:ind w:left="1760"/>
    </w:pPr>
  </w:style>
  <w:style w:type="character" w:styleId="af3">
    <w:name w:val="page number"/>
    <w:basedOn w:val="a0"/>
    <w:unhideWhenUsed/>
    <w:rsid w:val="00F92B51"/>
  </w:style>
  <w:style w:type="character" w:customStyle="1" w:styleId="apple-converted-space">
    <w:name w:val="apple-converted-space"/>
    <w:basedOn w:val="a0"/>
    <w:rsid w:val="00D232A8"/>
  </w:style>
  <w:style w:type="character" w:styleId="af4">
    <w:name w:val="Emphasis"/>
    <w:basedOn w:val="a0"/>
    <w:uiPriority w:val="20"/>
    <w:qFormat/>
    <w:rsid w:val="00A02F92"/>
    <w:rPr>
      <w:i/>
      <w:iCs/>
    </w:rPr>
  </w:style>
  <w:style w:type="character" w:customStyle="1" w:styleId="af2">
    <w:name w:val="Без интервала Знак"/>
    <w:link w:val="af1"/>
    <w:uiPriority w:val="1"/>
    <w:locked/>
    <w:rsid w:val="005817C4"/>
    <w:rPr>
      <w:rFonts w:ascii="Times New Roman" w:eastAsia="Calibri" w:hAnsi="Times New Roman" w:cs="Times New Roman"/>
      <w:sz w:val="28"/>
      <w:szCs w:val="28"/>
      <w:bdr w:val="none" w:sz="0" w:space="0" w:color="auto" w:frame="1"/>
      <w:lang w:eastAsia="ru-RU"/>
    </w:rPr>
  </w:style>
  <w:style w:type="paragraph" w:customStyle="1" w:styleId="PreformattedText">
    <w:name w:val="Preformatted Text"/>
    <w:basedOn w:val="a"/>
    <w:qFormat/>
    <w:rsid w:val="00DF0C91"/>
    <w:pPr>
      <w:widowControl w:val="0"/>
      <w:suppressAutoHyphens/>
      <w:spacing w:after="0" w:line="240" w:lineRule="auto"/>
    </w:pPr>
    <w:rPr>
      <w:rFonts w:ascii="Liberation Mono" w:eastAsia="Liberation Mono" w:hAnsi="Liberation Mono" w:cs="Liberation Mono"/>
      <w:sz w:val="20"/>
      <w:szCs w:val="20"/>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02878">
      <w:bodyDiv w:val="1"/>
      <w:marLeft w:val="0"/>
      <w:marRight w:val="0"/>
      <w:marTop w:val="0"/>
      <w:marBottom w:val="0"/>
      <w:divBdr>
        <w:top w:val="none" w:sz="0" w:space="0" w:color="auto"/>
        <w:left w:val="none" w:sz="0" w:space="0" w:color="auto"/>
        <w:bottom w:val="none" w:sz="0" w:space="0" w:color="auto"/>
        <w:right w:val="none" w:sz="0" w:space="0" w:color="auto"/>
      </w:divBdr>
    </w:div>
    <w:div w:id="111096997">
      <w:bodyDiv w:val="1"/>
      <w:marLeft w:val="0"/>
      <w:marRight w:val="0"/>
      <w:marTop w:val="0"/>
      <w:marBottom w:val="0"/>
      <w:divBdr>
        <w:top w:val="none" w:sz="0" w:space="0" w:color="auto"/>
        <w:left w:val="none" w:sz="0" w:space="0" w:color="auto"/>
        <w:bottom w:val="none" w:sz="0" w:space="0" w:color="auto"/>
        <w:right w:val="none" w:sz="0" w:space="0" w:color="auto"/>
      </w:divBdr>
    </w:div>
    <w:div w:id="134833353">
      <w:bodyDiv w:val="1"/>
      <w:marLeft w:val="0"/>
      <w:marRight w:val="0"/>
      <w:marTop w:val="0"/>
      <w:marBottom w:val="0"/>
      <w:divBdr>
        <w:top w:val="none" w:sz="0" w:space="0" w:color="auto"/>
        <w:left w:val="none" w:sz="0" w:space="0" w:color="auto"/>
        <w:bottom w:val="none" w:sz="0" w:space="0" w:color="auto"/>
        <w:right w:val="none" w:sz="0" w:space="0" w:color="auto"/>
      </w:divBdr>
    </w:div>
    <w:div w:id="138307748">
      <w:bodyDiv w:val="1"/>
      <w:marLeft w:val="0"/>
      <w:marRight w:val="0"/>
      <w:marTop w:val="0"/>
      <w:marBottom w:val="0"/>
      <w:divBdr>
        <w:top w:val="none" w:sz="0" w:space="0" w:color="auto"/>
        <w:left w:val="none" w:sz="0" w:space="0" w:color="auto"/>
        <w:bottom w:val="none" w:sz="0" w:space="0" w:color="auto"/>
        <w:right w:val="none" w:sz="0" w:space="0" w:color="auto"/>
      </w:divBdr>
    </w:div>
    <w:div w:id="216357479">
      <w:bodyDiv w:val="1"/>
      <w:marLeft w:val="0"/>
      <w:marRight w:val="0"/>
      <w:marTop w:val="0"/>
      <w:marBottom w:val="0"/>
      <w:divBdr>
        <w:top w:val="none" w:sz="0" w:space="0" w:color="auto"/>
        <w:left w:val="none" w:sz="0" w:space="0" w:color="auto"/>
        <w:bottom w:val="none" w:sz="0" w:space="0" w:color="auto"/>
        <w:right w:val="none" w:sz="0" w:space="0" w:color="auto"/>
      </w:divBdr>
    </w:div>
    <w:div w:id="230164021">
      <w:bodyDiv w:val="1"/>
      <w:marLeft w:val="0"/>
      <w:marRight w:val="0"/>
      <w:marTop w:val="0"/>
      <w:marBottom w:val="0"/>
      <w:divBdr>
        <w:top w:val="none" w:sz="0" w:space="0" w:color="auto"/>
        <w:left w:val="none" w:sz="0" w:space="0" w:color="auto"/>
        <w:bottom w:val="none" w:sz="0" w:space="0" w:color="auto"/>
        <w:right w:val="none" w:sz="0" w:space="0" w:color="auto"/>
      </w:divBdr>
    </w:div>
    <w:div w:id="406391590">
      <w:bodyDiv w:val="1"/>
      <w:marLeft w:val="0"/>
      <w:marRight w:val="0"/>
      <w:marTop w:val="0"/>
      <w:marBottom w:val="0"/>
      <w:divBdr>
        <w:top w:val="none" w:sz="0" w:space="0" w:color="auto"/>
        <w:left w:val="none" w:sz="0" w:space="0" w:color="auto"/>
        <w:bottom w:val="none" w:sz="0" w:space="0" w:color="auto"/>
        <w:right w:val="none" w:sz="0" w:space="0" w:color="auto"/>
      </w:divBdr>
    </w:div>
    <w:div w:id="429618317">
      <w:bodyDiv w:val="1"/>
      <w:marLeft w:val="0"/>
      <w:marRight w:val="0"/>
      <w:marTop w:val="0"/>
      <w:marBottom w:val="0"/>
      <w:divBdr>
        <w:top w:val="none" w:sz="0" w:space="0" w:color="auto"/>
        <w:left w:val="none" w:sz="0" w:space="0" w:color="auto"/>
        <w:bottom w:val="none" w:sz="0" w:space="0" w:color="auto"/>
        <w:right w:val="none" w:sz="0" w:space="0" w:color="auto"/>
      </w:divBdr>
    </w:div>
    <w:div w:id="466320250">
      <w:bodyDiv w:val="1"/>
      <w:marLeft w:val="0"/>
      <w:marRight w:val="0"/>
      <w:marTop w:val="0"/>
      <w:marBottom w:val="0"/>
      <w:divBdr>
        <w:top w:val="none" w:sz="0" w:space="0" w:color="auto"/>
        <w:left w:val="none" w:sz="0" w:space="0" w:color="auto"/>
        <w:bottom w:val="none" w:sz="0" w:space="0" w:color="auto"/>
        <w:right w:val="none" w:sz="0" w:space="0" w:color="auto"/>
      </w:divBdr>
    </w:div>
    <w:div w:id="519978360">
      <w:bodyDiv w:val="1"/>
      <w:marLeft w:val="0"/>
      <w:marRight w:val="0"/>
      <w:marTop w:val="0"/>
      <w:marBottom w:val="0"/>
      <w:divBdr>
        <w:top w:val="none" w:sz="0" w:space="0" w:color="auto"/>
        <w:left w:val="none" w:sz="0" w:space="0" w:color="auto"/>
        <w:bottom w:val="none" w:sz="0" w:space="0" w:color="auto"/>
        <w:right w:val="none" w:sz="0" w:space="0" w:color="auto"/>
      </w:divBdr>
    </w:div>
    <w:div w:id="543295926">
      <w:bodyDiv w:val="1"/>
      <w:marLeft w:val="0"/>
      <w:marRight w:val="0"/>
      <w:marTop w:val="0"/>
      <w:marBottom w:val="0"/>
      <w:divBdr>
        <w:top w:val="none" w:sz="0" w:space="0" w:color="auto"/>
        <w:left w:val="none" w:sz="0" w:space="0" w:color="auto"/>
        <w:bottom w:val="none" w:sz="0" w:space="0" w:color="auto"/>
        <w:right w:val="none" w:sz="0" w:space="0" w:color="auto"/>
      </w:divBdr>
    </w:div>
    <w:div w:id="569659258">
      <w:bodyDiv w:val="1"/>
      <w:marLeft w:val="0"/>
      <w:marRight w:val="0"/>
      <w:marTop w:val="0"/>
      <w:marBottom w:val="0"/>
      <w:divBdr>
        <w:top w:val="none" w:sz="0" w:space="0" w:color="auto"/>
        <w:left w:val="none" w:sz="0" w:space="0" w:color="auto"/>
        <w:bottom w:val="none" w:sz="0" w:space="0" w:color="auto"/>
        <w:right w:val="none" w:sz="0" w:space="0" w:color="auto"/>
      </w:divBdr>
    </w:div>
    <w:div w:id="586309609">
      <w:bodyDiv w:val="1"/>
      <w:marLeft w:val="0"/>
      <w:marRight w:val="0"/>
      <w:marTop w:val="0"/>
      <w:marBottom w:val="0"/>
      <w:divBdr>
        <w:top w:val="none" w:sz="0" w:space="0" w:color="auto"/>
        <w:left w:val="none" w:sz="0" w:space="0" w:color="auto"/>
        <w:bottom w:val="none" w:sz="0" w:space="0" w:color="auto"/>
        <w:right w:val="none" w:sz="0" w:space="0" w:color="auto"/>
      </w:divBdr>
    </w:div>
    <w:div w:id="650062544">
      <w:bodyDiv w:val="1"/>
      <w:marLeft w:val="0"/>
      <w:marRight w:val="0"/>
      <w:marTop w:val="0"/>
      <w:marBottom w:val="0"/>
      <w:divBdr>
        <w:top w:val="none" w:sz="0" w:space="0" w:color="auto"/>
        <w:left w:val="none" w:sz="0" w:space="0" w:color="auto"/>
        <w:bottom w:val="none" w:sz="0" w:space="0" w:color="auto"/>
        <w:right w:val="none" w:sz="0" w:space="0" w:color="auto"/>
      </w:divBdr>
    </w:div>
    <w:div w:id="659622446">
      <w:bodyDiv w:val="1"/>
      <w:marLeft w:val="0"/>
      <w:marRight w:val="0"/>
      <w:marTop w:val="0"/>
      <w:marBottom w:val="0"/>
      <w:divBdr>
        <w:top w:val="none" w:sz="0" w:space="0" w:color="auto"/>
        <w:left w:val="none" w:sz="0" w:space="0" w:color="auto"/>
        <w:bottom w:val="none" w:sz="0" w:space="0" w:color="auto"/>
        <w:right w:val="none" w:sz="0" w:space="0" w:color="auto"/>
      </w:divBdr>
    </w:div>
    <w:div w:id="684214921">
      <w:bodyDiv w:val="1"/>
      <w:marLeft w:val="0"/>
      <w:marRight w:val="0"/>
      <w:marTop w:val="0"/>
      <w:marBottom w:val="0"/>
      <w:divBdr>
        <w:top w:val="none" w:sz="0" w:space="0" w:color="auto"/>
        <w:left w:val="none" w:sz="0" w:space="0" w:color="auto"/>
        <w:bottom w:val="none" w:sz="0" w:space="0" w:color="auto"/>
        <w:right w:val="none" w:sz="0" w:space="0" w:color="auto"/>
      </w:divBdr>
    </w:div>
    <w:div w:id="739444838">
      <w:bodyDiv w:val="1"/>
      <w:marLeft w:val="0"/>
      <w:marRight w:val="0"/>
      <w:marTop w:val="0"/>
      <w:marBottom w:val="0"/>
      <w:divBdr>
        <w:top w:val="none" w:sz="0" w:space="0" w:color="auto"/>
        <w:left w:val="none" w:sz="0" w:space="0" w:color="auto"/>
        <w:bottom w:val="none" w:sz="0" w:space="0" w:color="auto"/>
        <w:right w:val="none" w:sz="0" w:space="0" w:color="auto"/>
      </w:divBdr>
    </w:div>
    <w:div w:id="740835735">
      <w:bodyDiv w:val="1"/>
      <w:marLeft w:val="0"/>
      <w:marRight w:val="0"/>
      <w:marTop w:val="0"/>
      <w:marBottom w:val="0"/>
      <w:divBdr>
        <w:top w:val="none" w:sz="0" w:space="0" w:color="auto"/>
        <w:left w:val="none" w:sz="0" w:space="0" w:color="auto"/>
        <w:bottom w:val="none" w:sz="0" w:space="0" w:color="auto"/>
        <w:right w:val="none" w:sz="0" w:space="0" w:color="auto"/>
      </w:divBdr>
    </w:div>
    <w:div w:id="780997502">
      <w:bodyDiv w:val="1"/>
      <w:marLeft w:val="0"/>
      <w:marRight w:val="0"/>
      <w:marTop w:val="0"/>
      <w:marBottom w:val="0"/>
      <w:divBdr>
        <w:top w:val="none" w:sz="0" w:space="0" w:color="auto"/>
        <w:left w:val="none" w:sz="0" w:space="0" w:color="auto"/>
        <w:bottom w:val="none" w:sz="0" w:space="0" w:color="auto"/>
        <w:right w:val="none" w:sz="0" w:space="0" w:color="auto"/>
      </w:divBdr>
    </w:div>
    <w:div w:id="789516839">
      <w:bodyDiv w:val="1"/>
      <w:marLeft w:val="0"/>
      <w:marRight w:val="0"/>
      <w:marTop w:val="0"/>
      <w:marBottom w:val="0"/>
      <w:divBdr>
        <w:top w:val="none" w:sz="0" w:space="0" w:color="auto"/>
        <w:left w:val="none" w:sz="0" w:space="0" w:color="auto"/>
        <w:bottom w:val="none" w:sz="0" w:space="0" w:color="auto"/>
        <w:right w:val="none" w:sz="0" w:space="0" w:color="auto"/>
      </w:divBdr>
    </w:div>
    <w:div w:id="884679799">
      <w:bodyDiv w:val="1"/>
      <w:marLeft w:val="0"/>
      <w:marRight w:val="0"/>
      <w:marTop w:val="0"/>
      <w:marBottom w:val="0"/>
      <w:divBdr>
        <w:top w:val="none" w:sz="0" w:space="0" w:color="auto"/>
        <w:left w:val="none" w:sz="0" w:space="0" w:color="auto"/>
        <w:bottom w:val="none" w:sz="0" w:space="0" w:color="auto"/>
        <w:right w:val="none" w:sz="0" w:space="0" w:color="auto"/>
      </w:divBdr>
    </w:div>
    <w:div w:id="966814002">
      <w:bodyDiv w:val="1"/>
      <w:marLeft w:val="0"/>
      <w:marRight w:val="0"/>
      <w:marTop w:val="0"/>
      <w:marBottom w:val="0"/>
      <w:divBdr>
        <w:top w:val="none" w:sz="0" w:space="0" w:color="auto"/>
        <w:left w:val="none" w:sz="0" w:space="0" w:color="auto"/>
        <w:bottom w:val="none" w:sz="0" w:space="0" w:color="auto"/>
        <w:right w:val="none" w:sz="0" w:space="0" w:color="auto"/>
      </w:divBdr>
    </w:div>
    <w:div w:id="1096097154">
      <w:bodyDiv w:val="1"/>
      <w:marLeft w:val="0"/>
      <w:marRight w:val="0"/>
      <w:marTop w:val="0"/>
      <w:marBottom w:val="0"/>
      <w:divBdr>
        <w:top w:val="none" w:sz="0" w:space="0" w:color="auto"/>
        <w:left w:val="none" w:sz="0" w:space="0" w:color="auto"/>
        <w:bottom w:val="none" w:sz="0" w:space="0" w:color="auto"/>
        <w:right w:val="none" w:sz="0" w:space="0" w:color="auto"/>
      </w:divBdr>
    </w:div>
    <w:div w:id="1137452447">
      <w:bodyDiv w:val="1"/>
      <w:marLeft w:val="0"/>
      <w:marRight w:val="0"/>
      <w:marTop w:val="0"/>
      <w:marBottom w:val="0"/>
      <w:divBdr>
        <w:top w:val="none" w:sz="0" w:space="0" w:color="auto"/>
        <w:left w:val="none" w:sz="0" w:space="0" w:color="auto"/>
        <w:bottom w:val="none" w:sz="0" w:space="0" w:color="auto"/>
        <w:right w:val="none" w:sz="0" w:space="0" w:color="auto"/>
      </w:divBdr>
    </w:div>
    <w:div w:id="1155797699">
      <w:bodyDiv w:val="1"/>
      <w:marLeft w:val="0"/>
      <w:marRight w:val="0"/>
      <w:marTop w:val="0"/>
      <w:marBottom w:val="0"/>
      <w:divBdr>
        <w:top w:val="none" w:sz="0" w:space="0" w:color="auto"/>
        <w:left w:val="none" w:sz="0" w:space="0" w:color="auto"/>
        <w:bottom w:val="none" w:sz="0" w:space="0" w:color="auto"/>
        <w:right w:val="none" w:sz="0" w:space="0" w:color="auto"/>
      </w:divBdr>
    </w:div>
    <w:div w:id="1197547517">
      <w:bodyDiv w:val="1"/>
      <w:marLeft w:val="0"/>
      <w:marRight w:val="0"/>
      <w:marTop w:val="0"/>
      <w:marBottom w:val="0"/>
      <w:divBdr>
        <w:top w:val="none" w:sz="0" w:space="0" w:color="auto"/>
        <w:left w:val="none" w:sz="0" w:space="0" w:color="auto"/>
        <w:bottom w:val="none" w:sz="0" w:space="0" w:color="auto"/>
        <w:right w:val="none" w:sz="0" w:space="0" w:color="auto"/>
      </w:divBdr>
    </w:div>
    <w:div w:id="1283465079">
      <w:bodyDiv w:val="1"/>
      <w:marLeft w:val="0"/>
      <w:marRight w:val="0"/>
      <w:marTop w:val="0"/>
      <w:marBottom w:val="0"/>
      <w:divBdr>
        <w:top w:val="none" w:sz="0" w:space="0" w:color="auto"/>
        <w:left w:val="none" w:sz="0" w:space="0" w:color="auto"/>
        <w:bottom w:val="none" w:sz="0" w:space="0" w:color="auto"/>
        <w:right w:val="none" w:sz="0" w:space="0" w:color="auto"/>
      </w:divBdr>
    </w:div>
    <w:div w:id="1298805409">
      <w:bodyDiv w:val="1"/>
      <w:marLeft w:val="0"/>
      <w:marRight w:val="0"/>
      <w:marTop w:val="0"/>
      <w:marBottom w:val="0"/>
      <w:divBdr>
        <w:top w:val="none" w:sz="0" w:space="0" w:color="auto"/>
        <w:left w:val="none" w:sz="0" w:space="0" w:color="auto"/>
        <w:bottom w:val="none" w:sz="0" w:space="0" w:color="auto"/>
        <w:right w:val="none" w:sz="0" w:space="0" w:color="auto"/>
      </w:divBdr>
    </w:div>
    <w:div w:id="1312633603">
      <w:bodyDiv w:val="1"/>
      <w:marLeft w:val="0"/>
      <w:marRight w:val="0"/>
      <w:marTop w:val="0"/>
      <w:marBottom w:val="0"/>
      <w:divBdr>
        <w:top w:val="none" w:sz="0" w:space="0" w:color="auto"/>
        <w:left w:val="none" w:sz="0" w:space="0" w:color="auto"/>
        <w:bottom w:val="none" w:sz="0" w:space="0" w:color="auto"/>
        <w:right w:val="none" w:sz="0" w:space="0" w:color="auto"/>
      </w:divBdr>
    </w:div>
    <w:div w:id="1483545464">
      <w:bodyDiv w:val="1"/>
      <w:marLeft w:val="0"/>
      <w:marRight w:val="0"/>
      <w:marTop w:val="0"/>
      <w:marBottom w:val="0"/>
      <w:divBdr>
        <w:top w:val="none" w:sz="0" w:space="0" w:color="auto"/>
        <w:left w:val="none" w:sz="0" w:space="0" w:color="auto"/>
        <w:bottom w:val="none" w:sz="0" w:space="0" w:color="auto"/>
        <w:right w:val="none" w:sz="0" w:space="0" w:color="auto"/>
      </w:divBdr>
    </w:div>
    <w:div w:id="1540627770">
      <w:bodyDiv w:val="1"/>
      <w:marLeft w:val="0"/>
      <w:marRight w:val="0"/>
      <w:marTop w:val="0"/>
      <w:marBottom w:val="0"/>
      <w:divBdr>
        <w:top w:val="none" w:sz="0" w:space="0" w:color="auto"/>
        <w:left w:val="none" w:sz="0" w:space="0" w:color="auto"/>
        <w:bottom w:val="none" w:sz="0" w:space="0" w:color="auto"/>
        <w:right w:val="none" w:sz="0" w:space="0" w:color="auto"/>
      </w:divBdr>
    </w:div>
    <w:div w:id="1602372547">
      <w:bodyDiv w:val="1"/>
      <w:marLeft w:val="0"/>
      <w:marRight w:val="0"/>
      <w:marTop w:val="0"/>
      <w:marBottom w:val="0"/>
      <w:divBdr>
        <w:top w:val="none" w:sz="0" w:space="0" w:color="auto"/>
        <w:left w:val="none" w:sz="0" w:space="0" w:color="auto"/>
        <w:bottom w:val="none" w:sz="0" w:space="0" w:color="auto"/>
        <w:right w:val="none" w:sz="0" w:space="0" w:color="auto"/>
      </w:divBdr>
    </w:div>
    <w:div w:id="1621689241">
      <w:bodyDiv w:val="1"/>
      <w:marLeft w:val="0"/>
      <w:marRight w:val="0"/>
      <w:marTop w:val="0"/>
      <w:marBottom w:val="0"/>
      <w:divBdr>
        <w:top w:val="none" w:sz="0" w:space="0" w:color="auto"/>
        <w:left w:val="none" w:sz="0" w:space="0" w:color="auto"/>
        <w:bottom w:val="none" w:sz="0" w:space="0" w:color="auto"/>
        <w:right w:val="none" w:sz="0" w:space="0" w:color="auto"/>
      </w:divBdr>
    </w:div>
    <w:div w:id="1853838055">
      <w:bodyDiv w:val="1"/>
      <w:marLeft w:val="0"/>
      <w:marRight w:val="0"/>
      <w:marTop w:val="0"/>
      <w:marBottom w:val="0"/>
      <w:divBdr>
        <w:top w:val="none" w:sz="0" w:space="0" w:color="auto"/>
        <w:left w:val="none" w:sz="0" w:space="0" w:color="auto"/>
        <w:bottom w:val="none" w:sz="0" w:space="0" w:color="auto"/>
        <w:right w:val="none" w:sz="0" w:space="0" w:color="auto"/>
      </w:divBdr>
    </w:div>
    <w:div w:id="1920599766">
      <w:bodyDiv w:val="1"/>
      <w:marLeft w:val="0"/>
      <w:marRight w:val="0"/>
      <w:marTop w:val="0"/>
      <w:marBottom w:val="0"/>
      <w:divBdr>
        <w:top w:val="none" w:sz="0" w:space="0" w:color="auto"/>
        <w:left w:val="none" w:sz="0" w:space="0" w:color="auto"/>
        <w:bottom w:val="none" w:sz="0" w:space="0" w:color="auto"/>
        <w:right w:val="none" w:sz="0" w:space="0" w:color="auto"/>
      </w:divBdr>
    </w:div>
    <w:div w:id="1926843678">
      <w:bodyDiv w:val="1"/>
      <w:marLeft w:val="0"/>
      <w:marRight w:val="0"/>
      <w:marTop w:val="0"/>
      <w:marBottom w:val="0"/>
      <w:divBdr>
        <w:top w:val="none" w:sz="0" w:space="0" w:color="auto"/>
        <w:left w:val="none" w:sz="0" w:space="0" w:color="auto"/>
        <w:bottom w:val="none" w:sz="0" w:space="0" w:color="auto"/>
        <w:right w:val="none" w:sz="0" w:space="0" w:color="auto"/>
      </w:divBdr>
    </w:div>
    <w:div w:id="1971979406">
      <w:bodyDiv w:val="1"/>
      <w:marLeft w:val="0"/>
      <w:marRight w:val="0"/>
      <w:marTop w:val="0"/>
      <w:marBottom w:val="0"/>
      <w:divBdr>
        <w:top w:val="none" w:sz="0" w:space="0" w:color="auto"/>
        <w:left w:val="none" w:sz="0" w:space="0" w:color="auto"/>
        <w:bottom w:val="none" w:sz="0" w:space="0" w:color="auto"/>
        <w:right w:val="none" w:sz="0" w:space="0" w:color="auto"/>
      </w:divBdr>
    </w:div>
    <w:div w:id="1995525938">
      <w:bodyDiv w:val="1"/>
      <w:marLeft w:val="0"/>
      <w:marRight w:val="0"/>
      <w:marTop w:val="0"/>
      <w:marBottom w:val="0"/>
      <w:divBdr>
        <w:top w:val="none" w:sz="0" w:space="0" w:color="auto"/>
        <w:left w:val="none" w:sz="0" w:space="0" w:color="auto"/>
        <w:bottom w:val="none" w:sz="0" w:space="0" w:color="auto"/>
        <w:right w:val="none" w:sz="0" w:space="0" w:color="auto"/>
      </w:divBdr>
    </w:div>
    <w:div w:id="2073232054">
      <w:bodyDiv w:val="1"/>
      <w:marLeft w:val="0"/>
      <w:marRight w:val="0"/>
      <w:marTop w:val="0"/>
      <w:marBottom w:val="0"/>
      <w:divBdr>
        <w:top w:val="none" w:sz="0" w:space="0" w:color="auto"/>
        <w:left w:val="none" w:sz="0" w:space="0" w:color="auto"/>
        <w:bottom w:val="none" w:sz="0" w:space="0" w:color="auto"/>
        <w:right w:val="none" w:sz="0" w:space="0" w:color="auto"/>
      </w:divBdr>
    </w:div>
    <w:div w:id="211420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ond-remont.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krmkd@mail.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30.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fond-remont.ru" TargetMode="External"/><Relationship Id="rId14" Type="http://schemas.openxmlformats.org/officeDocument/2006/relationships/hyperlink" Target="https://fond-remo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63551-9DD8-4BC5-8FD4-2660796C3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1</Pages>
  <Words>7195</Words>
  <Characters>41016</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Бойправ О.Н.</dc:creator>
  <cp:keywords/>
  <dc:description/>
  <cp:lastModifiedBy>Елена Сергеева</cp:lastModifiedBy>
  <cp:revision>95</cp:revision>
  <cp:lastPrinted>2023-04-27T12:39:00Z</cp:lastPrinted>
  <dcterms:created xsi:type="dcterms:W3CDTF">2022-03-24T09:31:00Z</dcterms:created>
  <dcterms:modified xsi:type="dcterms:W3CDTF">2024-04-26T11:00:00Z</dcterms:modified>
</cp:coreProperties>
</file>