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F2" w:rsidRDefault="001770F2" w:rsidP="001770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РОССИЙСКАЯ ФЕДЕРАЦИЯ</w:t>
      </w:r>
    </w:p>
    <w:p w:rsidR="001770F2" w:rsidRDefault="001770F2" w:rsidP="00177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1770F2" w:rsidRDefault="001770F2" w:rsidP="001770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ФЕДЕРАЛЬНЫЙ ЗАКОН</w:t>
      </w:r>
    </w:p>
    <w:p w:rsidR="001770F2" w:rsidRDefault="001770F2" w:rsidP="00177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1770F2" w:rsidRDefault="001770F2" w:rsidP="001770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ВНЕСЕНИИ ИЗМЕНЕНИЙ</w:t>
      </w:r>
    </w:p>
    <w:p w:rsidR="001770F2" w:rsidRDefault="001770F2" w:rsidP="001770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ЖИЛИЩНЫЙ КОДЕКС РОССИЙСКОЙ ФЕДЕРАЦИИ И СТАТЬЮ 16 ЗАКОНА</w:t>
      </w:r>
    </w:p>
    <w:p w:rsidR="001770F2" w:rsidRDefault="001770F2" w:rsidP="001770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"О ПРИВАТИЗАЦИИ ЖИЛИЩНОГО ФОНДА</w:t>
      </w:r>
    </w:p>
    <w:p w:rsidR="001770F2" w:rsidRDefault="001770F2" w:rsidP="001770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РОССИЙСКОЙ ФЕДЕРАЦИИ"</w:t>
      </w:r>
    </w:p>
    <w:p w:rsidR="001770F2" w:rsidRDefault="001770F2" w:rsidP="00177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70F2" w:rsidRDefault="001770F2" w:rsidP="001770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</w:t>
      </w:r>
    </w:p>
    <w:p w:rsidR="001770F2" w:rsidRDefault="001770F2" w:rsidP="001770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1770F2" w:rsidRDefault="001770F2" w:rsidP="001770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декабря 2017 года</w:t>
      </w:r>
    </w:p>
    <w:p w:rsidR="001770F2" w:rsidRDefault="001770F2" w:rsidP="00177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70F2" w:rsidRDefault="001770F2" w:rsidP="001770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1770F2" w:rsidRDefault="001770F2" w:rsidP="001770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1770F2" w:rsidRDefault="001770F2" w:rsidP="001770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декабря 2017 года</w:t>
      </w:r>
    </w:p>
    <w:p w:rsidR="001770F2" w:rsidRDefault="001770F2" w:rsidP="00177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70F2" w:rsidRDefault="001770F2" w:rsidP="001770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1770F2" w:rsidRDefault="001770F2" w:rsidP="00177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70F2" w:rsidRDefault="001770F2" w:rsidP="00177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Внести в Жилищный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(Собрание законодательства Российской Федерации, 2005, N 1, ст. 14; 2006, N 1, ст. 10; 2007, N 43, ст. 5084; 2009, N 48, ст. 5711; 2011, N 30, ст. 4590; 2012, N 26, ст. 3446; N 53, ст. 7596; 2013, N 52, ст. 6982; 2014, N 30, ст. 4218, 4256, 4264; 2015, N 1, ст. 38; N 27, ст. 3967; 2016, N 1, ст. 19; N 27, ст. 4288; 2017, N 1, ст. 10, 39; N 31, ст. 4806) следующие изменения: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статью 13</w:t>
        </w:r>
      </w:hyperlink>
      <w:r>
        <w:rPr>
          <w:rFonts w:ascii="Arial" w:hAnsi="Arial" w:cs="Arial"/>
          <w:sz w:val="20"/>
          <w:szCs w:val="20"/>
        </w:rPr>
        <w:t xml:space="preserve"> дополнить пунктами 8.6 - 8.8 следующего содержания: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"8.6)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8.7) установление порядка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ремонта;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8.8) утверждение порядка и перечня случаев оказания на возвратной и (или)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домах;";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часть 1 статьи 14</w:t>
        </w:r>
      </w:hyperlink>
      <w:r>
        <w:rPr>
          <w:rFonts w:ascii="Arial" w:hAnsi="Arial" w:cs="Arial"/>
          <w:sz w:val="20"/>
          <w:szCs w:val="20"/>
        </w:rPr>
        <w:t xml:space="preserve"> дополнить пунктами 9.2 и 9.3 следующего содержания: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"9.2) 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9.3) 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домах;";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часть 1 статьи 167</w:t>
        </w:r>
      </w:hyperlink>
      <w:r>
        <w:rPr>
          <w:rFonts w:ascii="Arial" w:hAnsi="Arial" w:cs="Arial"/>
          <w:sz w:val="20"/>
          <w:szCs w:val="20"/>
        </w:rPr>
        <w:t xml:space="preserve"> дополнить пунктом 9 следующего содержания: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"9) устанавливается порядок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ремонта.";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статье 168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части 3</w:t>
        </w:r>
      </w:hyperlink>
      <w:r>
        <w:rPr>
          <w:rFonts w:ascii="Arial" w:hAnsi="Arial" w:cs="Arial"/>
          <w:sz w:val="20"/>
          <w:szCs w:val="20"/>
        </w:rPr>
        <w:t xml:space="preserve"> второе предложение исключить;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б)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частью 3.1 следующего содержания: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"3.1.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газоснабжения, ремонту или замене лифтового оборудования, признанного непригодным для эксплуатации. Требования к порядку определения плановых периодов проведения указанных работ устанавливаются Правительством Российской Федерации.";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часть 4</w:t>
        </w:r>
      </w:hyperlink>
      <w:r>
        <w:rPr>
          <w:rFonts w:ascii="Arial" w:hAnsi="Arial" w:cs="Arial"/>
          <w:sz w:val="20"/>
          <w:szCs w:val="20"/>
        </w:rPr>
        <w:t xml:space="preserve"> дополнить пунктом 5 следующего содержания: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"5)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газоснабжения, ремонту или замене лифтового оборудования, признанного непригодным для эксплуатации, в соответствии с требованиями части 3.1 настоящей статьи.";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часть 3 статьи 169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"3. Обязанность по уплате взносов на капитальный ремонт возникает у собственников помещений в многоквартирном доме по истечении срока, установленного законом субъекта Российской Федерации, составляющего не менее трех и не более восьми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дом, за исключением случая, установленного частью 5.1 статьи 170 настоящего Кодекса.";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статье 170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части 5</w:t>
        </w:r>
      </w:hyperlink>
      <w:r>
        <w:rPr>
          <w:rFonts w:ascii="Arial" w:hAnsi="Arial" w:cs="Arial"/>
          <w:sz w:val="20"/>
          <w:szCs w:val="20"/>
        </w:rPr>
        <w:t xml:space="preserve"> слова "но не более чем в течение шести месяцев" заменить словами "но не менее чем в течение трех месяцев и не более чем в течение шести месяцев";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часть 6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"6. Не позднее чем за месяц до окончания срока, установленного частями 5 и 5.1 настоящей статьи,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ремонта, если такое решение не было принято ранее.";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часть 7</w:t>
        </w:r>
      </w:hyperlink>
      <w:r>
        <w:rPr>
          <w:rFonts w:ascii="Arial" w:hAnsi="Arial" w:cs="Arial"/>
          <w:sz w:val="20"/>
          <w:szCs w:val="20"/>
        </w:rPr>
        <w:t xml:space="preserve"> дополнить словами "и уведомляет собственников помещений в таком доме о принятом решении, в том числе с использованием системы";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части 8</w:t>
        </w:r>
      </w:hyperlink>
      <w:r>
        <w:rPr>
          <w:rFonts w:ascii="Arial" w:hAnsi="Arial" w:cs="Arial"/>
          <w:sz w:val="20"/>
          <w:szCs w:val="20"/>
        </w:rPr>
        <w:t xml:space="preserve"> первое предложение изложить в следующей редакции: "Законом субъекта Российской Федерации устанавливается минимальный размер фондов капитального ремонта в отношении многоквартирных домов, собственники помещений в которых формируют указанные фонды на специальных счетах, который не может превышать пятьдесят процентов оценочной стоимости капитального ремонта многоквартирного дома, определенной в соответствии с методическими рекомендациями, утвержденными уполномоченным Правительством Российской Федерации федеральным органом исполнительной власти.";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статью 173</w:t>
        </w:r>
      </w:hyperlink>
      <w:r>
        <w:rPr>
          <w:rFonts w:ascii="Arial" w:hAnsi="Arial" w:cs="Arial"/>
          <w:sz w:val="20"/>
          <w:szCs w:val="20"/>
        </w:rPr>
        <w:t xml:space="preserve"> дополнить частью 5.1 следующего содержания: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"5.1.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установленный частью 5 настоящей статьи, не применяется в случае, если решение о формировании фонда капитального ремонта на счете регионального оператора было принято органом местного самоуправления в случаях, предусмотренных частью 7 статьи 170 настоящего Кодекса, и решением суда установлен факт, что органом местного самоуправления не были приняты меры, направленные на надлежащее информирование граждан о возможных способах формирования фонда капитального ремонта и последствиях выбора одного из них,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 имущества в многоквартирном доме проведен не был.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доме, но не ранее наступления условия, указанного в части 2 настоящей статьи.";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8) в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части 2 статьи 176</w:t>
        </w:r>
      </w:hyperlink>
      <w:r>
        <w:rPr>
          <w:rFonts w:ascii="Arial" w:hAnsi="Arial" w:cs="Arial"/>
          <w:sz w:val="20"/>
          <w:szCs w:val="20"/>
        </w:rPr>
        <w:t xml:space="preserve"> слова "величина собственных средств (капитала) которых составляет не менее чем двадцать миллиардов рублей" заменить словами "соответствующих требованиям, установленным Правительством Российской Федерации";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в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статье 177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пункт 2 части 4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"2) договор об оказании услуг и (или) о выполнении работ по капитальному ремонту общего имущества в многоквартирном доме, предусматривающий в том числе установление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подрядных организаций по устранению выявленных нарушений в разумный срок, за свой счет и своими силами;";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часть 7</w:t>
        </w:r>
      </w:hyperlink>
      <w:r>
        <w:rPr>
          <w:rFonts w:ascii="Arial" w:hAnsi="Arial" w:cs="Arial"/>
          <w:sz w:val="20"/>
          <w:szCs w:val="20"/>
        </w:rPr>
        <w:t xml:space="preserve"> дополнить предложениями следующего содержания: "Владелец специального счета ведет учет средств, поступивших на специальный счет, в соответствии с правилами части 2 статьи 183 настоящего Кодекса. Ведение такого учета может осуществляться в электронной форме.";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статью 178</w:t>
        </w:r>
      </w:hyperlink>
      <w:r>
        <w:rPr>
          <w:rFonts w:ascii="Arial" w:hAnsi="Arial" w:cs="Arial"/>
          <w:sz w:val="20"/>
          <w:szCs w:val="20"/>
        </w:rPr>
        <w:t xml:space="preserve"> дополнить частью 2.1 следующего содержания: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"2.1. Региональный оператор не может быть признан несостоятельным (банкротом). Субъект Российской Федерации, как учредитель регионального оператора, не вправе принять решение о его ликвидации.";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в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части 3 статьи 180</w:t>
        </w:r>
      </w:hyperlink>
      <w:r>
        <w:rPr>
          <w:rFonts w:ascii="Arial" w:hAnsi="Arial" w:cs="Arial"/>
          <w:sz w:val="20"/>
          <w:szCs w:val="20"/>
        </w:rPr>
        <w:t xml:space="preserve"> слова "установленным частью 2 статьи 176 настоящего Кодекса, а также требованиям," исключить;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в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части 6 статьи 189</w:t>
        </w:r>
      </w:hyperlink>
      <w:r>
        <w:rPr>
          <w:rFonts w:ascii="Arial" w:hAnsi="Arial" w:cs="Arial"/>
          <w:sz w:val="20"/>
          <w:szCs w:val="20"/>
        </w:rPr>
        <w:t xml:space="preserve"> первое предложение изложить в следующей редакции: "В случае, если в срок, указанный в части 4 настоящей статьи,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доме,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ремонта, уведомив собственников помещений в этом многоквартирном доме о принятом решении, в том числе с использованием системы.";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13)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статьей 190.1 следующего содержания:</w:t>
      </w:r>
    </w:p>
    <w:p w:rsidR="001770F2" w:rsidRDefault="001770F2" w:rsidP="00177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70F2" w:rsidRDefault="001770F2" w:rsidP="00177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"Статья 190.1. Особенности организации капитального ремонта многоквартирных домов, в которых требовалось проведение капитального ремонта на дату приватизации первого жилого помещения</w:t>
      </w:r>
    </w:p>
    <w:p w:rsidR="001770F2" w:rsidRDefault="001770F2" w:rsidP="00177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70F2" w:rsidRDefault="001770F2" w:rsidP="00177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бюджета, средств бюджета субъекта Российской Федерации, местного бюджета,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самоуправления, уполномоченные на дату приватизации первого жилого помещения в многоквартирном доме выступать соответственно от имени Российской Федерации, субъекта Российской Федерации, муниципального образования в качестве собственника жилого помещения государственного или муниципального жилищного фонда, являвшиеся </w:t>
      </w:r>
      <w:proofErr w:type="spellStart"/>
      <w:r>
        <w:rPr>
          <w:rFonts w:ascii="Arial" w:hAnsi="Arial" w:cs="Arial"/>
          <w:sz w:val="20"/>
          <w:szCs w:val="20"/>
        </w:rPr>
        <w:t>наймодателем</w:t>
      </w:r>
      <w:proofErr w:type="spellEnd"/>
      <w:r>
        <w:rPr>
          <w:rFonts w:ascii="Arial" w:hAnsi="Arial" w:cs="Arial"/>
          <w:sz w:val="20"/>
          <w:szCs w:val="20"/>
        </w:rPr>
        <w:t xml:space="preserve"> (далее - бывший </w:t>
      </w:r>
      <w:proofErr w:type="spellStart"/>
      <w:r>
        <w:rPr>
          <w:rFonts w:ascii="Arial" w:hAnsi="Arial" w:cs="Arial"/>
          <w:sz w:val="20"/>
          <w:szCs w:val="20"/>
        </w:rPr>
        <w:t>наймодатель</w:t>
      </w:r>
      <w:proofErr w:type="spellEnd"/>
      <w:r>
        <w:rPr>
          <w:rFonts w:ascii="Arial" w:hAnsi="Arial" w:cs="Arial"/>
          <w:sz w:val="20"/>
          <w:szCs w:val="20"/>
        </w:rPr>
        <w:t xml:space="preserve">). В случае,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>
        <w:rPr>
          <w:rFonts w:ascii="Arial" w:hAnsi="Arial" w:cs="Arial"/>
          <w:sz w:val="20"/>
          <w:szCs w:val="20"/>
        </w:rPr>
        <w:t>наймодателя</w:t>
      </w:r>
      <w:proofErr w:type="spellEnd"/>
      <w:r>
        <w:rPr>
          <w:rFonts w:ascii="Arial" w:hAnsi="Arial" w:cs="Arial"/>
          <w:sz w:val="20"/>
          <w:szCs w:val="20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</w:t>
      </w:r>
      <w:r>
        <w:rPr>
          <w:rFonts w:ascii="Arial" w:hAnsi="Arial" w:cs="Arial"/>
          <w:sz w:val="20"/>
          <w:szCs w:val="20"/>
        </w:rPr>
        <w:lastRenderedPageBreak/>
        <w:t xml:space="preserve">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>
        <w:rPr>
          <w:rFonts w:ascii="Arial" w:hAnsi="Arial" w:cs="Arial"/>
          <w:sz w:val="20"/>
          <w:szCs w:val="20"/>
        </w:rPr>
        <w:t>наймодателем</w:t>
      </w:r>
      <w:proofErr w:type="spellEnd"/>
      <w:r>
        <w:rPr>
          <w:rFonts w:ascii="Arial" w:hAnsi="Arial" w:cs="Arial"/>
          <w:sz w:val="20"/>
          <w:szCs w:val="20"/>
        </w:rPr>
        <w:t xml:space="preserve"> в порядке, установленном субъектом Российской Федерации, из числа установленных частью 1 статьи 166 настоящего Кодекса.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субъекта Российской Федерации в соответствии с требованиями части 4 статьи 190 настоящего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Проведение бывшим </w:t>
      </w:r>
      <w:proofErr w:type="spellStart"/>
      <w:r>
        <w:rPr>
          <w:rFonts w:ascii="Arial" w:hAnsi="Arial" w:cs="Arial"/>
          <w:sz w:val="20"/>
          <w:szCs w:val="20"/>
        </w:rPr>
        <w:t>наймодателем</w:t>
      </w:r>
      <w:proofErr w:type="spellEnd"/>
      <w:r>
        <w:rPr>
          <w:rFonts w:ascii="Arial" w:hAnsi="Arial" w:cs="Arial"/>
          <w:sz w:val="20"/>
          <w:szCs w:val="20"/>
        </w:rPr>
        <w:t xml:space="preserve"> капитального ремонта общего имущества в многоквартирном доме осуществляется путем финансирования за счет средств федерального бюджета, средств бюджета субъекта Российской Федерации, местного 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частью 2 настоящей статьи, на счет регионального оператора либо на специальный счет в порядке и на условиях, предусмотренных соответственно федеральными законами, законами субъектов Российской Федерации, муниципальными правовыми актами.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Обязательство бывшего </w:t>
      </w:r>
      <w:proofErr w:type="spellStart"/>
      <w:r>
        <w:rPr>
          <w:rFonts w:ascii="Arial" w:hAnsi="Arial" w:cs="Arial"/>
          <w:sz w:val="20"/>
          <w:szCs w:val="20"/>
        </w:rPr>
        <w:t>наймодателя</w:t>
      </w:r>
      <w:proofErr w:type="spellEnd"/>
      <w:r>
        <w:rPr>
          <w:rFonts w:ascii="Arial" w:hAnsi="Arial" w:cs="Arial"/>
          <w:sz w:val="20"/>
          <w:szCs w:val="20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Собственники помещений в многоквартирном доме должны быть проинформированы в порядке, установленном субъектом Российской Федерации, об исполнении бывшим </w:t>
      </w:r>
      <w:proofErr w:type="spellStart"/>
      <w:r>
        <w:rPr>
          <w:rFonts w:ascii="Arial" w:hAnsi="Arial" w:cs="Arial"/>
          <w:sz w:val="20"/>
          <w:szCs w:val="20"/>
        </w:rPr>
        <w:t>наймодателем</w:t>
      </w:r>
      <w:proofErr w:type="spellEnd"/>
      <w:r>
        <w:rPr>
          <w:rFonts w:ascii="Arial" w:hAnsi="Arial" w:cs="Arial"/>
          <w:sz w:val="20"/>
          <w:szCs w:val="20"/>
        </w:rPr>
        <w:t xml:space="preserve"> обязанности по проведению капитального ремонта общего имущества в многоквартирном доме, а также о положениях части 4 настоящей статьи.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>
        <w:rPr>
          <w:rFonts w:ascii="Arial" w:hAnsi="Arial" w:cs="Arial"/>
          <w:sz w:val="20"/>
          <w:szCs w:val="20"/>
        </w:rPr>
        <w:t>наймодателя</w:t>
      </w:r>
      <w:proofErr w:type="spellEnd"/>
      <w:r>
        <w:rPr>
          <w:rFonts w:ascii="Arial" w:hAnsi="Arial" w:cs="Arial"/>
          <w:sz w:val="20"/>
          <w:szCs w:val="20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доме.".</w:t>
      </w:r>
    </w:p>
    <w:p w:rsidR="001770F2" w:rsidRDefault="001770F2" w:rsidP="00177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70F2" w:rsidRDefault="001770F2" w:rsidP="001770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1770F2" w:rsidRDefault="001770F2" w:rsidP="00177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70F2" w:rsidRDefault="001770F2" w:rsidP="00177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Статью 16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от 4 июля 1991 года N 1541-1 "О приватизации жилищного фонда в Российской Федерации" (Ведомости Съезда народных депутатов РСФСР и Верховного Совета РСФСР, 1991, N 28, ст. 959; Ведомости Съезда народных депутатов Российской Федерации и Верховного Совета Российской Федерации, 1993, N 2, ст. 67; Собрание законодательства Российской Федерации, 2002, N 21, ст. 1918) дополнить словами "в порядке, установленном жилищным законодательством Российской Федерации".</w:t>
      </w:r>
    </w:p>
    <w:p w:rsidR="001770F2" w:rsidRDefault="001770F2" w:rsidP="00177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70F2" w:rsidRDefault="001770F2" w:rsidP="001770F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1770F2" w:rsidRDefault="001770F2" w:rsidP="00177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70F2" w:rsidRDefault="001770F2" w:rsidP="00177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Федеральный закон вступает в силу со дня его официального опубликования.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Нормативные правовые акты субъектов Российской Федерации и муниципальные правовые акты, принятие которых предусмотрено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пунктами 8.6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8.8 статьи 13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пунктом 9.3 части 1 статьи 14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статьей 190.1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(в редакции настоящего Федерального закона), должны быть приняты не позднее шести месяцев со дня вступления в силу настоящего Федерального закона.</w:t>
      </w:r>
    </w:p>
    <w:p w:rsidR="001770F2" w:rsidRDefault="001770F2" w:rsidP="00177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70F2" w:rsidRDefault="001770F2" w:rsidP="001770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1770F2" w:rsidRDefault="001770F2" w:rsidP="001770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1770F2" w:rsidRDefault="001770F2" w:rsidP="001770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1770F2" w:rsidRDefault="001770F2" w:rsidP="00177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 декабря 2017 года</w:t>
      </w:r>
    </w:p>
    <w:p w:rsidR="001770F2" w:rsidRDefault="001770F2" w:rsidP="001770F2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399-ФЗ</w:t>
      </w:r>
    </w:p>
    <w:p w:rsidR="001770F2" w:rsidRDefault="001770F2" w:rsidP="00177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70F2" w:rsidRDefault="001770F2" w:rsidP="00177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70F2" w:rsidRDefault="001770F2" w:rsidP="001770F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D2871" w:rsidRDefault="00CD2871">
      <w:bookmarkStart w:id="0" w:name="_GoBack"/>
      <w:bookmarkEnd w:id="0"/>
    </w:p>
    <w:sectPr w:rsidR="00CD2871" w:rsidSect="00AC17D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2A"/>
    <w:rsid w:val="001770F2"/>
    <w:rsid w:val="00252983"/>
    <w:rsid w:val="00263C69"/>
    <w:rsid w:val="005D242A"/>
    <w:rsid w:val="00C4436F"/>
    <w:rsid w:val="00C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55296-D44C-4BD0-B4C2-1751B132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681799265BF4954450205FA1886AF450C0FB10D7B62B97A08650C85704E728CC540FD7649e9K" TargetMode="External"/><Relationship Id="rId13" Type="http://schemas.openxmlformats.org/officeDocument/2006/relationships/hyperlink" Target="consultantplus://offline/ref=411681799265BF4954450205FA1886AF450C0FB10D7B62B97A08650C85704E728CC540FD7049e8K" TargetMode="External"/><Relationship Id="rId18" Type="http://schemas.openxmlformats.org/officeDocument/2006/relationships/hyperlink" Target="consultantplus://offline/ref=411681799265BF4954450205FA1886AF450C0FB10D7B62B97A08650C85704E728CC540FD7349eFK" TargetMode="External"/><Relationship Id="rId26" Type="http://schemas.openxmlformats.org/officeDocument/2006/relationships/hyperlink" Target="consultantplus://offline/ref=411681799265BF4954450205FA1886AF450C0FB10D7B62B97A08650C8547e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1681799265BF4954450205FA1886AF450C0FB10D7B62B97A08650C85704E728CC540FC7549eAK" TargetMode="External"/><Relationship Id="rId7" Type="http://schemas.openxmlformats.org/officeDocument/2006/relationships/hyperlink" Target="consultantplus://offline/ref=411681799265BF4954450205FA1886AF450C0FB10D7B62B97A08650C85704E728CC540FE749F9B8F41e7K" TargetMode="External"/><Relationship Id="rId12" Type="http://schemas.openxmlformats.org/officeDocument/2006/relationships/hyperlink" Target="consultantplus://offline/ref=411681799265BF4954450205FA1886AF450C0FB10D7B62B97A08650C85704E728CC540FE749F9A8841e4K" TargetMode="External"/><Relationship Id="rId17" Type="http://schemas.openxmlformats.org/officeDocument/2006/relationships/hyperlink" Target="consultantplus://offline/ref=411681799265BF4954450205FA1886AF450C0FB10D7B62B97A08650C85704E728CC540FD7249eFK" TargetMode="External"/><Relationship Id="rId25" Type="http://schemas.openxmlformats.org/officeDocument/2006/relationships/hyperlink" Target="consultantplus://offline/ref=411681799265BF4954450205FA1886AF450C0FB10D7B62B97A08650C85704E728CC540F97349e6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1681799265BF4954450205FA1886AF450C0FB10D7B62B97A08650C85704E728CC540F97349eEK" TargetMode="External"/><Relationship Id="rId20" Type="http://schemas.openxmlformats.org/officeDocument/2006/relationships/hyperlink" Target="consultantplus://offline/ref=411681799265BF4954450205FA1886AF450C0FB10D7B62B97A08650C85704E728CC540FC7449eEK" TargetMode="External"/><Relationship Id="rId29" Type="http://schemas.openxmlformats.org/officeDocument/2006/relationships/hyperlink" Target="consultantplus://offline/ref=411681799265BF4954450205FA1886AF450609B5037C62B97A08650C85704E728CC540FE749F998341e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681799265BF4954450205FA1886AF450C0FB10D7B62B97A08650C85704E728CC540FD47e7K" TargetMode="External"/><Relationship Id="rId11" Type="http://schemas.openxmlformats.org/officeDocument/2006/relationships/hyperlink" Target="consultantplus://offline/ref=411681799265BF4954450205FA1886AF450C0FB10D7B62B97A08650C85704E728CC540FE749F998841e4K" TargetMode="External"/><Relationship Id="rId24" Type="http://schemas.openxmlformats.org/officeDocument/2006/relationships/hyperlink" Target="consultantplus://offline/ref=411681799265BF4954450205FA1886AF450C0FB10D7B62B97A08650C85704E728CC540FE749F998F41e6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11681799265BF4954450205FA1886AF450C0FB10D7B62B97A08650C85704E728CC540FE47eDK" TargetMode="External"/><Relationship Id="rId15" Type="http://schemas.openxmlformats.org/officeDocument/2006/relationships/hyperlink" Target="consultantplus://offline/ref=411681799265BF4954450205FA1886AF450C0FB10D7B62B97A08650C85704E728CC540FE749F9A8941e6K" TargetMode="External"/><Relationship Id="rId23" Type="http://schemas.openxmlformats.org/officeDocument/2006/relationships/hyperlink" Target="consultantplus://offline/ref=411681799265BF4954450205FA1886AF450C0FB10D7B62B97A08650C85704E728CC540FC7649eCK" TargetMode="External"/><Relationship Id="rId28" Type="http://schemas.openxmlformats.org/officeDocument/2006/relationships/hyperlink" Target="consultantplus://offline/ref=411681799265BF4954450205FA1886AF450609B5037C62B97A08650C85704E728CC540FE749F998241eFK" TargetMode="External"/><Relationship Id="rId10" Type="http://schemas.openxmlformats.org/officeDocument/2006/relationships/hyperlink" Target="consultantplus://offline/ref=411681799265BF4954450205FA1886AF450C0FB10D7B62B97A08650C85704E728CC540FD7649e9K" TargetMode="External"/><Relationship Id="rId19" Type="http://schemas.openxmlformats.org/officeDocument/2006/relationships/hyperlink" Target="consultantplus://offline/ref=411681799265BF4954450205FA1886AF450C0FB10D7B62B97A08650C85704E728CC540FD7D49eAK" TargetMode="External"/><Relationship Id="rId31" Type="http://schemas.openxmlformats.org/officeDocument/2006/relationships/hyperlink" Target="consultantplus://offline/ref=411681799265BF4954450205FA1886AF450609B5037C62B97A08650C85704E728CC540FE749F988A41eEK" TargetMode="External"/><Relationship Id="rId4" Type="http://schemas.openxmlformats.org/officeDocument/2006/relationships/hyperlink" Target="consultantplus://offline/ref=411681799265BF4954450205FA1886AF450C0FB10D7B62B97A08650C8547e0K" TargetMode="External"/><Relationship Id="rId9" Type="http://schemas.openxmlformats.org/officeDocument/2006/relationships/hyperlink" Target="consultantplus://offline/ref=411681799265BF4954450205FA1886AF450C0FB10D7B62B97A08650C85704E728CC540FE749F9D8841e6K" TargetMode="External"/><Relationship Id="rId14" Type="http://schemas.openxmlformats.org/officeDocument/2006/relationships/hyperlink" Target="consultantplus://offline/ref=411681799265BF4954450205FA1886AF450C0FB10D7B62B97A08650C85704E728CC540FE749F9A8841eEK" TargetMode="External"/><Relationship Id="rId22" Type="http://schemas.openxmlformats.org/officeDocument/2006/relationships/hyperlink" Target="consultantplus://offline/ref=411681799265BF4954450205FA1886AF450C0FB10D7B62B97A08650C85704E728CC540F97349e9K" TargetMode="External"/><Relationship Id="rId27" Type="http://schemas.openxmlformats.org/officeDocument/2006/relationships/hyperlink" Target="consultantplus://offline/ref=411681799265BF4954450205FA1886AF460D08B10A7C62B97A08650C85704E728CC540FE749E9F8E41e2K" TargetMode="External"/><Relationship Id="rId30" Type="http://schemas.openxmlformats.org/officeDocument/2006/relationships/hyperlink" Target="consultantplus://offline/ref=411681799265BF4954450205FA1886AF450609B5037C62B97A08650C85704E728CC540FE749F998341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2766</Words>
  <Characters>15772</Characters>
  <Application>Microsoft Office Word</Application>
  <DocSecurity>0</DocSecurity>
  <Lines>131</Lines>
  <Paragraphs>37</Paragraphs>
  <ScaleCrop>false</ScaleCrop>
  <Company/>
  <LinksUpToDate>false</LinksUpToDate>
  <CharactersWithSpaces>18501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2018-02-02T10:31:00Z</dcterms:created>
  <dcterms:modified xsi:type="dcterms:W3CDTF">2018-02-02T10:31:00Z</dcterms:modified>
</cp:coreProperties>
</file>